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3573"/>
        <w:gridCol w:w="6497"/>
      </w:tblGrid>
      <w:tr w:rsidR="00611A7D" w14:paraId="54821771" w14:textId="77777777">
        <w:trPr>
          <w:trHeight w:hRule="exact" w:val="288"/>
        </w:trPr>
        <w:tc>
          <w:tcPr>
            <w:tcW w:w="1774" w:type="pct"/>
            <w:tcBorders>
              <w:left w:val="single" w:sz="4" w:space="0" w:color="D565D2" w:themeColor="accent1" w:themeTint="99"/>
              <w:bottom w:val="single" w:sz="18" w:space="0" w:color="FFFFFF" w:themeColor="background1"/>
            </w:tcBorders>
            <w:shd w:val="clear" w:color="auto" w:fill="D565D2" w:themeFill="accent1" w:themeFillTint="99"/>
          </w:tcPr>
          <w:p w14:paraId="699A366C" w14:textId="77777777" w:rsidR="00FA19D6" w:rsidRDefault="00C64281">
            <w:pPr>
              <w:pStyle w:val="NoSpacing"/>
            </w:pPr>
            <w:bookmarkStart w:id="0" w:name="_GoBack"/>
            <w:bookmarkEnd w:id="0"/>
            <w:r>
              <w:t>.</w:t>
            </w:r>
          </w:p>
        </w:tc>
        <w:tc>
          <w:tcPr>
            <w:tcW w:w="3226" w:type="pct"/>
            <w:tcBorders>
              <w:bottom w:val="single" w:sz="18" w:space="0" w:color="FFFFFF" w:themeColor="background1"/>
              <w:right w:val="single" w:sz="4" w:space="0" w:color="D565D2" w:themeColor="accent1" w:themeTint="99"/>
            </w:tcBorders>
            <w:shd w:val="clear" w:color="auto" w:fill="D565D2" w:themeFill="accent1" w:themeFillTint="99"/>
          </w:tcPr>
          <w:p w14:paraId="5C26B888" w14:textId="77777777" w:rsidR="00FA19D6" w:rsidRDefault="00FA19D6">
            <w:pPr>
              <w:pStyle w:val="NoSpacing"/>
            </w:pPr>
          </w:p>
        </w:tc>
      </w:tr>
      <w:tr w:rsidR="00611A7D" w14:paraId="255F5F30" w14:textId="77777777">
        <w:trPr>
          <w:trHeight w:hRule="exact" w:val="2304"/>
        </w:trPr>
        <w:tc>
          <w:tcPr>
            <w:tcW w:w="1774" w:type="pct"/>
            <w:tcBorders>
              <w:top w:val="single" w:sz="18" w:space="0" w:color="FFFFFF" w:themeColor="background1"/>
              <w:left w:val="single" w:sz="4" w:space="0" w:color="F1CBF0" w:themeColor="accent1" w:themeTint="33"/>
              <w:bottom w:val="single" w:sz="18" w:space="0" w:color="FFFFFF" w:themeColor="background1"/>
            </w:tcBorders>
            <w:shd w:val="clear" w:color="auto" w:fill="F1CBF0" w:themeFill="accent1" w:themeFillTint="33"/>
          </w:tcPr>
          <w:p w14:paraId="1DCA2252" w14:textId="05D04884" w:rsidR="00FA19D6" w:rsidRDefault="00611A7D">
            <w:pPr>
              <w:pStyle w:val="NoSpacing"/>
            </w:pPr>
            <w:bookmarkStart w:id="1" w:name="_MonthandYear"/>
            <w:bookmarkEnd w:id="1"/>
            <w:r>
              <w:rPr>
                <w:noProof/>
              </w:rPr>
              <w:drawing>
                <wp:inline distT="0" distB="0" distL="0" distR="0" wp14:anchorId="227A9857" wp14:editId="270BB546">
                  <wp:extent cx="2124075" cy="1419591"/>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png"/>
                          <pic:cNvPicPr/>
                        </pic:nvPicPr>
                        <pic:blipFill>
                          <a:blip r:embed="rId7"/>
                          <a:stretch>
                            <a:fillRect/>
                          </a:stretch>
                        </pic:blipFill>
                        <pic:spPr>
                          <a:xfrm>
                            <a:off x="0" y="0"/>
                            <a:ext cx="2161639" cy="1444696"/>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F1CBF0" w:themeColor="accent1" w:themeTint="33"/>
            </w:tcBorders>
            <w:shd w:val="clear" w:color="auto" w:fill="F1CBF0" w:themeFill="accent1" w:themeFillTint="33"/>
            <w:vAlign w:val="bottom"/>
          </w:tcPr>
          <w:p w14:paraId="14735761" w14:textId="77777777" w:rsidR="00611A7D" w:rsidRPr="00BF0224" w:rsidRDefault="00611A7D" w:rsidP="00611A7D">
            <w:pPr>
              <w:pStyle w:val="Year"/>
              <w:ind w:left="360"/>
              <w:rPr>
                <w:rStyle w:val="Month"/>
                <w:color w:val="6D1D6A" w:themeColor="accent1" w:themeShade="BF"/>
                <w:sz w:val="36"/>
                <w:szCs w:val="36"/>
              </w:rPr>
            </w:pPr>
            <w:r>
              <w:rPr>
                <w:rStyle w:val="Month"/>
                <w:color w:val="6D1D6A" w:themeColor="accent1" w:themeShade="BF"/>
                <w:sz w:val="36"/>
                <w:szCs w:val="36"/>
              </w:rPr>
              <w:t>Matrix Early Head Start Child Care Partnership</w:t>
            </w:r>
          </w:p>
          <w:p w14:paraId="27EBCF79" w14:textId="77777777" w:rsidR="00611A7D" w:rsidRPr="00BF0224" w:rsidRDefault="00611A7D" w:rsidP="00611A7D">
            <w:pPr>
              <w:pStyle w:val="Year"/>
              <w:ind w:left="720"/>
              <w:jc w:val="left"/>
              <w:rPr>
                <w:rStyle w:val="Month"/>
                <w:b/>
                <w:bCs/>
                <w:sz w:val="36"/>
                <w:szCs w:val="36"/>
              </w:rPr>
            </w:pPr>
            <w:r w:rsidRPr="00BF0224">
              <w:rPr>
                <w:rStyle w:val="Month"/>
                <w:b/>
                <w:bCs/>
                <w:sz w:val="36"/>
                <w:szCs w:val="36"/>
              </w:rPr>
              <w:t>30-days of developmental activities</w:t>
            </w:r>
          </w:p>
          <w:p w14:paraId="1C832761" w14:textId="43D9B1B0" w:rsidR="00611A7D" w:rsidRPr="00BF0224" w:rsidRDefault="00611A7D" w:rsidP="00611A7D">
            <w:pPr>
              <w:pStyle w:val="Year"/>
              <w:ind w:left="720"/>
              <w:jc w:val="left"/>
              <w:rPr>
                <w:rStyle w:val="Month"/>
                <w:b/>
                <w:bCs/>
                <w:color w:val="6D1D6A" w:themeColor="accent1" w:themeShade="BF"/>
                <w:sz w:val="40"/>
                <w:szCs w:val="40"/>
              </w:rPr>
            </w:pPr>
            <w:r w:rsidRPr="00BF0224">
              <w:rPr>
                <w:rStyle w:val="Month"/>
                <w:color w:val="6D1D6A" w:themeColor="accent1" w:themeShade="BF"/>
                <w:sz w:val="40"/>
                <w:szCs w:val="40"/>
              </w:rPr>
              <w:t xml:space="preserve">               </w:t>
            </w:r>
            <w:r>
              <w:rPr>
                <w:rStyle w:val="Month"/>
                <w:color w:val="6D1D6A" w:themeColor="accent1" w:themeShade="BF"/>
                <w:sz w:val="40"/>
                <w:szCs w:val="40"/>
              </w:rPr>
              <w:t xml:space="preserve">         </w:t>
            </w:r>
            <w:r>
              <w:rPr>
                <w:rStyle w:val="Month"/>
                <w:b/>
                <w:bCs/>
                <w:color w:val="6D1D6A" w:themeColor="accent1" w:themeShade="BF"/>
                <w:sz w:val="40"/>
                <w:szCs w:val="40"/>
              </w:rPr>
              <w:t>Toddler</w:t>
            </w:r>
          </w:p>
          <w:p w14:paraId="6E935637" w14:textId="0735F97A" w:rsidR="00FA19D6" w:rsidRDefault="00FA19D6">
            <w:pPr>
              <w:pStyle w:val="Year"/>
            </w:pPr>
          </w:p>
        </w:tc>
      </w:tr>
      <w:tr w:rsidR="00611A7D" w14:paraId="3C6F220C" w14:textId="77777777">
        <w:trPr>
          <w:trHeight w:hRule="exact" w:val="360"/>
        </w:trPr>
        <w:tc>
          <w:tcPr>
            <w:tcW w:w="1774" w:type="pct"/>
            <w:tcBorders>
              <w:top w:val="single" w:sz="18" w:space="0" w:color="FFFFFF" w:themeColor="background1"/>
              <w:left w:val="single" w:sz="4" w:space="0" w:color="E398E1" w:themeColor="accent1" w:themeTint="66"/>
            </w:tcBorders>
            <w:shd w:val="clear" w:color="auto" w:fill="D565D2" w:themeFill="accent1" w:themeFillTint="99"/>
          </w:tcPr>
          <w:p w14:paraId="56D37ACB" w14:textId="77777777" w:rsidR="00FA19D6" w:rsidRDefault="00FA19D6">
            <w:pPr>
              <w:pStyle w:val="NoSpacing"/>
            </w:pPr>
          </w:p>
        </w:tc>
        <w:tc>
          <w:tcPr>
            <w:tcW w:w="3226" w:type="pct"/>
            <w:tcBorders>
              <w:top w:val="single" w:sz="18" w:space="0" w:color="FFFFFF" w:themeColor="background1"/>
              <w:right w:val="single" w:sz="4" w:space="0" w:color="E398E1" w:themeColor="accent1" w:themeTint="66"/>
            </w:tcBorders>
            <w:shd w:val="clear" w:color="auto" w:fill="D565D2" w:themeFill="accent1" w:themeFillTint="99"/>
          </w:tcPr>
          <w:p w14:paraId="0A1AAD18"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41B95419"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0E7A0645" w14:textId="77777777" w:rsidR="00FA19D6" w:rsidRDefault="00B831EB">
            <w:pPr>
              <w:pStyle w:val="Days"/>
            </w:pPr>
            <w:bookmarkStart w:id="2" w:name="_Calendar"/>
            <w:bookmarkEnd w:id="2"/>
            <w:r>
              <w:t>Sun.</w:t>
            </w:r>
          </w:p>
        </w:tc>
        <w:tc>
          <w:tcPr>
            <w:tcW w:w="714" w:type="pct"/>
          </w:tcPr>
          <w:p w14:paraId="7A4F4BB8" w14:textId="77777777" w:rsidR="00FA19D6" w:rsidRDefault="00B831EB">
            <w:pPr>
              <w:pStyle w:val="Days"/>
            </w:pPr>
            <w:r>
              <w:t>Mon.</w:t>
            </w:r>
          </w:p>
        </w:tc>
        <w:tc>
          <w:tcPr>
            <w:tcW w:w="714" w:type="pct"/>
          </w:tcPr>
          <w:p w14:paraId="4F18DD0F" w14:textId="77777777" w:rsidR="00FA19D6" w:rsidRDefault="00B831EB">
            <w:pPr>
              <w:pStyle w:val="Days"/>
            </w:pPr>
            <w:r>
              <w:t>Tue.</w:t>
            </w:r>
          </w:p>
        </w:tc>
        <w:tc>
          <w:tcPr>
            <w:tcW w:w="714" w:type="pct"/>
          </w:tcPr>
          <w:p w14:paraId="07E5752D" w14:textId="77777777" w:rsidR="00FA19D6" w:rsidRDefault="00B831EB">
            <w:pPr>
              <w:pStyle w:val="Days"/>
            </w:pPr>
            <w:r>
              <w:t>Wed.</w:t>
            </w:r>
          </w:p>
        </w:tc>
        <w:tc>
          <w:tcPr>
            <w:tcW w:w="714" w:type="pct"/>
          </w:tcPr>
          <w:p w14:paraId="08CCE1F8" w14:textId="77777777" w:rsidR="00FA19D6" w:rsidRDefault="00B831EB">
            <w:pPr>
              <w:pStyle w:val="Days"/>
            </w:pPr>
            <w:r>
              <w:t>Thu.</w:t>
            </w:r>
          </w:p>
        </w:tc>
        <w:tc>
          <w:tcPr>
            <w:tcW w:w="714" w:type="pct"/>
          </w:tcPr>
          <w:p w14:paraId="3705976C" w14:textId="77777777" w:rsidR="00FA19D6" w:rsidRDefault="00B831EB">
            <w:pPr>
              <w:pStyle w:val="Days"/>
            </w:pPr>
            <w:r>
              <w:t>Fri.</w:t>
            </w:r>
          </w:p>
        </w:tc>
        <w:tc>
          <w:tcPr>
            <w:tcW w:w="714" w:type="pct"/>
          </w:tcPr>
          <w:p w14:paraId="6C8EEA24" w14:textId="77777777" w:rsidR="00FA19D6" w:rsidRDefault="00B831EB">
            <w:pPr>
              <w:pStyle w:val="Days"/>
            </w:pPr>
            <w:r>
              <w:t>Sat.</w:t>
            </w:r>
          </w:p>
        </w:tc>
      </w:tr>
      <w:tr w:rsidR="00FA19D6" w14:paraId="464C0D7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DDC2802" w14:textId="00766E70" w:rsidR="00FA19D6" w:rsidRDefault="00FA19D6">
            <w:pPr>
              <w:pStyle w:val="Dates"/>
              <w:spacing w:after="40"/>
            </w:pPr>
          </w:p>
        </w:tc>
        <w:tc>
          <w:tcPr>
            <w:tcW w:w="714" w:type="pct"/>
          </w:tcPr>
          <w:p w14:paraId="01F7C845" w14:textId="5A77772F" w:rsidR="00FA19D6" w:rsidRDefault="00FA19D6">
            <w:pPr>
              <w:pStyle w:val="Dates"/>
              <w:spacing w:after="40"/>
            </w:pPr>
          </w:p>
        </w:tc>
        <w:tc>
          <w:tcPr>
            <w:tcW w:w="714" w:type="pct"/>
          </w:tcPr>
          <w:p w14:paraId="19CAB624" w14:textId="34241E44" w:rsidR="00FA19D6" w:rsidRDefault="00FA19D6">
            <w:pPr>
              <w:pStyle w:val="Dates"/>
              <w:spacing w:after="40"/>
            </w:pPr>
          </w:p>
        </w:tc>
        <w:tc>
          <w:tcPr>
            <w:tcW w:w="714" w:type="pct"/>
          </w:tcPr>
          <w:p w14:paraId="10BA49F7" w14:textId="5B021038" w:rsidR="00FA19D6" w:rsidRDefault="0050562E">
            <w:pPr>
              <w:pStyle w:val="Dates"/>
              <w:spacing w:after="40"/>
            </w:pPr>
            <w:r>
              <w:t>1</w:t>
            </w:r>
          </w:p>
        </w:tc>
        <w:tc>
          <w:tcPr>
            <w:tcW w:w="714" w:type="pct"/>
          </w:tcPr>
          <w:p w14:paraId="55B44CC4" w14:textId="0487B7F3"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31E9C">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331E9C">
              <w:rPr>
                <w:noProof/>
              </w:rPr>
              <w:instrText>1</w:instrText>
            </w:r>
            <w:r>
              <w:fldChar w:fldCharType="end"/>
            </w:r>
            <w:r>
              <w:instrText xml:space="preserve"> &lt;&gt; 0 </w:instrText>
            </w:r>
            <w:r>
              <w:fldChar w:fldCharType="begin"/>
            </w:r>
            <w:r>
              <w:instrText xml:space="preserve"> =D2+1 </w:instrText>
            </w:r>
            <w:r>
              <w:fldChar w:fldCharType="separate"/>
            </w:r>
            <w:r w:rsidR="00331E9C">
              <w:rPr>
                <w:noProof/>
              </w:rPr>
              <w:instrText>2</w:instrText>
            </w:r>
            <w:r>
              <w:fldChar w:fldCharType="end"/>
            </w:r>
            <w:r>
              <w:instrText xml:space="preserve"> "" </w:instrText>
            </w:r>
            <w:r>
              <w:fldChar w:fldCharType="separate"/>
            </w:r>
            <w:r w:rsidR="00331E9C">
              <w:rPr>
                <w:noProof/>
              </w:rPr>
              <w:instrText>2</w:instrText>
            </w:r>
            <w:r>
              <w:fldChar w:fldCharType="end"/>
            </w:r>
            <w:r>
              <w:fldChar w:fldCharType="separate"/>
            </w:r>
            <w:r w:rsidR="00331E9C">
              <w:rPr>
                <w:noProof/>
              </w:rPr>
              <w:t>2</w:t>
            </w:r>
            <w:r>
              <w:fldChar w:fldCharType="end"/>
            </w:r>
          </w:p>
        </w:tc>
        <w:tc>
          <w:tcPr>
            <w:tcW w:w="714" w:type="pct"/>
          </w:tcPr>
          <w:p w14:paraId="00F1D259" w14:textId="21E8FDD8"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31E9C">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31E9C">
              <w:rPr>
                <w:noProof/>
              </w:rPr>
              <w:instrText>2</w:instrText>
            </w:r>
            <w:r>
              <w:fldChar w:fldCharType="end"/>
            </w:r>
            <w:r>
              <w:instrText xml:space="preserve"> &lt;&gt; 0 </w:instrText>
            </w:r>
            <w:r>
              <w:fldChar w:fldCharType="begin"/>
            </w:r>
            <w:r>
              <w:instrText xml:space="preserve"> =E2+1 </w:instrText>
            </w:r>
            <w:r>
              <w:fldChar w:fldCharType="separate"/>
            </w:r>
            <w:r w:rsidR="00331E9C">
              <w:rPr>
                <w:noProof/>
              </w:rPr>
              <w:instrText>3</w:instrText>
            </w:r>
            <w:r>
              <w:fldChar w:fldCharType="end"/>
            </w:r>
            <w:r>
              <w:instrText xml:space="preserve"> "" </w:instrText>
            </w:r>
            <w:r>
              <w:fldChar w:fldCharType="separate"/>
            </w:r>
            <w:r w:rsidR="00331E9C">
              <w:rPr>
                <w:noProof/>
              </w:rPr>
              <w:instrText>3</w:instrText>
            </w:r>
            <w:r>
              <w:fldChar w:fldCharType="end"/>
            </w:r>
            <w:r>
              <w:fldChar w:fldCharType="separate"/>
            </w:r>
            <w:r w:rsidR="00331E9C">
              <w:rPr>
                <w:noProof/>
              </w:rPr>
              <w:t>3</w:t>
            </w:r>
            <w:r>
              <w:fldChar w:fldCharType="end"/>
            </w:r>
          </w:p>
        </w:tc>
        <w:tc>
          <w:tcPr>
            <w:tcW w:w="714" w:type="pct"/>
          </w:tcPr>
          <w:p w14:paraId="581F5D53" w14:textId="4BF9551E"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331E9C">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31E9C">
              <w:rPr>
                <w:noProof/>
              </w:rPr>
              <w:instrText>3</w:instrText>
            </w:r>
            <w:r>
              <w:fldChar w:fldCharType="end"/>
            </w:r>
            <w:r>
              <w:instrText xml:space="preserve"> &lt;&gt; 0 </w:instrText>
            </w:r>
            <w:r>
              <w:fldChar w:fldCharType="begin"/>
            </w:r>
            <w:r>
              <w:instrText xml:space="preserve"> =F2+1 </w:instrText>
            </w:r>
            <w:r>
              <w:fldChar w:fldCharType="separate"/>
            </w:r>
            <w:r w:rsidR="00331E9C">
              <w:rPr>
                <w:noProof/>
              </w:rPr>
              <w:instrText>4</w:instrText>
            </w:r>
            <w:r>
              <w:fldChar w:fldCharType="end"/>
            </w:r>
            <w:r>
              <w:instrText xml:space="preserve"> "" </w:instrText>
            </w:r>
            <w:r>
              <w:fldChar w:fldCharType="separate"/>
            </w:r>
            <w:r w:rsidR="00331E9C">
              <w:rPr>
                <w:noProof/>
              </w:rPr>
              <w:instrText>4</w:instrText>
            </w:r>
            <w:r>
              <w:fldChar w:fldCharType="end"/>
            </w:r>
            <w:r>
              <w:fldChar w:fldCharType="separate"/>
            </w:r>
            <w:r w:rsidR="00331E9C">
              <w:rPr>
                <w:noProof/>
              </w:rPr>
              <w:t>4</w:t>
            </w:r>
            <w:r>
              <w:fldChar w:fldCharType="end"/>
            </w:r>
          </w:p>
        </w:tc>
      </w:tr>
      <w:tr w:rsidR="00FA19D6" w14:paraId="085BC9BC"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EACC0FA" w14:textId="41AFD613" w:rsidR="00FA19D6" w:rsidRDefault="00FA19D6">
            <w:pPr>
              <w:spacing w:before="40" w:after="40"/>
            </w:pPr>
          </w:p>
        </w:tc>
        <w:tc>
          <w:tcPr>
            <w:tcW w:w="714" w:type="pct"/>
          </w:tcPr>
          <w:p w14:paraId="74742C9B" w14:textId="5552738A" w:rsidR="00FA19D6" w:rsidRPr="003A0A17" w:rsidRDefault="003A0A17">
            <w:pPr>
              <w:spacing w:before="40" w:after="40"/>
              <w:rPr>
                <w:b/>
                <w:bCs/>
                <w:sz w:val="22"/>
                <w:szCs w:val="22"/>
              </w:rPr>
            </w:pPr>
            <w:r w:rsidRPr="003A0A17">
              <w:rPr>
                <w:b/>
                <w:bCs/>
                <w:sz w:val="22"/>
                <w:szCs w:val="22"/>
              </w:rPr>
              <w:t>My tongue can wiggle</w:t>
            </w:r>
          </w:p>
        </w:tc>
        <w:tc>
          <w:tcPr>
            <w:tcW w:w="714" w:type="pct"/>
          </w:tcPr>
          <w:p w14:paraId="27E024D4" w14:textId="48536D33" w:rsidR="00FA19D6" w:rsidRPr="003A0A17" w:rsidRDefault="003A0A17">
            <w:pPr>
              <w:spacing w:before="40" w:after="40"/>
              <w:rPr>
                <w:b/>
                <w:bCs/>
                <w:sz w:val="22"/>
                <w:szCs w:val="22"/>
              </w:rPr>
            </w:pPr>
            <w:r w:rsidRPr="003A0A17">
              <w:rPr>
                <w:b/>
                <w:bCs/>
                <w:sz w:val="22"/>
                <w:szCs w:val="22"/>
              </w:rPr>
              <w:t>Label My Feelings</w:t>
            </w:r>
          </w:p>
        </w:tc>
        <w:tc>
          <w:tcPr>
            <w:tcW w:w="714" w:type="pct"/>
          </w:tcPr>
          <w:p w14:paraId="5CF1AFDB" w14:textId="14117B94" w:rsidR="00FA19D6" w:rsidRPr="003A0A17" w:rsidRDefault="003A0A17">
            <w:pPr>
              <w:spacing w:before="40" w:after="40"/>
              <w:rPr>
                <w:b/>
                <w:bCs/>
                <w:sz w:val="22"/>
                <w:szCs w:val="22"/>
              </w:rPr>
            </w:pPr>
            <w:r w:rsidRPr="003A0A17">
              <w:rPr>
                <w:b/>
                <w:bCs/>
                <w:sz w:val="22"/>
                <w:szCs w:val="22"/>
              </w:rPr>
              <w:t>Obstacle Course</w:t>
            </w:r>
          </w:p>
        </w:tc>
        <w:tc>
          <w:tcPr>
            <w:tcW w:w="714" w:type="pct"/>
          </w:tcPr>
          <w:p w14:paraId="3EF45267" w14:textId="413DF560" w:rsidR="00FA19D6" w:rsidRPr="003A0A17" w:rsidRDefault="003A0A17">
            <w:pPr>
              <w:spacing w:before="40" w:after="40"/>
              <w:rPr>
                <w:b/>
                <w:bCs/>
                <w:sz w:val="22"/>
                <w:szCs w:val="22"/>
              </w:rPr>
            </w:pPr>
            <w:r w:rsidRPr="003A0A17">
              <w:rPr>
                <w:b/>
                <w:bCs/>
                <w:sz w:val="22"/>
                <w:szCs w:val="22"/>
              </w:rPr>
              <w:t>Treasure Hunt</w:t>
            </w:r>
          </w:p>
        </w:tc>
        <w:tc>
          <w:tcPr>
            <w:tcW w:w="714" w:type="pct"/>
          </w:tcPr>
          <w:p w14:paraId="3E0A1E32" w14:textId="3D088227" w:rsidR="00FA19D6" w:rsidRPr="003A0A17" w:rsidRDefault="003A0A17">
            <w:pPr>
              <w:spacing w:before="40" w:after="40"/>
              <w:rPr>
                <w:b/>
                <w:bCs/>
                <w:sz w:val="22"/>
                <w:szCs w:val="22"/>
              </w:rPr>
            </w:pPr>
            <w:r w:rsidRPr="003A0A17">
              <w:rPr>
                <w:b/>
                <w:bCs/>
                <w:sz w:val="22"/>
                <w:szCs w:val="22"/>
              </w:rPr>
              <w:t>Tell Me What to Do</w:t>
            </w:r>
          </w:p>
        </w:tc>
        <w:tc>
          <w:tcPr>
            <w:tcW w:w="714" w:type="pct"/>
          </w:tcPr>
          <w:p w14:paraId="253549C5" w14:textId="53D2E489" w:rsidR="00FA19D6" w:rsidRPr="003A0A17" w:rsidRDefault="003A0A17">
            <w:pPr>
              <w:spacing w:before="40" w:after="40"/>
              <w:rPr>
                <w:b/>
                <w:bCs/>
                <w:sz w:val="22"/>
                <w:szCs w:val="22"/>
              </w:rPr>
            </w:pPr>
            <w:r w:rsidRPr="003A0A17">
              <w:rPr>
                <w:b/>
                <w:bCs/>
                <w:sz w:val="22"/>
                <w:szCs w:val="22"/>
              </w:rPr>
              <w:t>Squeeze &amp; Drop</w:t>
            </w:r>
          </w:p>
        </w:tc>
      </w:tr>
      <w:tr w:rsidR="00FA19D6" w14:paraId="578599C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456E97E" w14:textId="2A69898E" w:rsidR="00FA19D6" w:rsidRDefault="00B831EB">
            <w:pPr>
              <w:pStyle w:val="Dates"/>
              <w:spacing w:after="40"/>
            </w:pPr>
            <w:r>
              <w:fldChar w:fldCharType="begin"/>
            </w:r>
            <w:r>
              <w:instrText xml:space="preserve"> =G2+1 </w:instrText>
            </w:r>
            <w:r>
              <w:fldChar w:fldCharType="separate"/>
            </w:r>
            <w:r w:rsidR="00331E9C">
              <w:rPr>
                <w:noProof/>
              </w:rPr>
              <w:t>5</w:t>
            </w:r>
            <w:r>
              <w:fldChar w:fldCharType="end"/>
            </w:r>
          </w:p>
        </w:tc>
        <w:tc>
          <w:tcPr>
            <w:tcW w:w="714" w:type="pct"/>
          </w:tcPr>
          <w:p w14:paraId="55486974" w14:textId="74BE3D07" w:rsidR="00FA19D6" w:rsidRDefault="00B831EB">
            <w:pPr>
              <w:pStyle w:val="Dates"/>
              <w:spacing w:after="40"/>
            </w:pPr>
            <w:r>
              <w:fldChar w:fldCharType="begin"/>
            </w:r>
            <w:r>
              <w:instrText xml:space="preserve"> =A4+1 </w:instrText>
            </w:r>
            <w:r>
              <w:fldChar w:fldCharType="separate"/>
            </w:r>
            <w:r w:rsidR="00331E9C">
              <w:rPr>
                <w:noProof/>
              </w:rPr>
              <w:t>6</w:t>
            </w:r>
            <w:r>
              <w:fldChar w:fldCharType="end"/>
            </w:r>
          </w:p>
        </w:tc>
        <w:tc>
          <w:tcPr>
            <w:tcW w:w="714" w:type="pct"/>
          </w:tcPr>
          <w:p w14:paraId="56026972" w14:textId="213117A4" w:rsidR="00FA19D6" w:rsidRDefault="00B831EB">
            <w:pPr>
              <w:pStyle w:val="Dates"/>
              <w:spacing w:after="40"/>
            </w:pPr>
            <w:r>
              <w:fldChar w:fldCharType="begin"/>
            </w:r>
            <w:r>
              <w:instrText xml:space="preserve"> =B4+1 </w:instrText>
            </w:r>
            <w:r>
              <w:fldChar w:fldCharType="separate"/>
            </w:r>
            <w:r w:rsidR="00331E9C">
              <w:rPr>
                <w:noProof/>
              </w:rPr>
              <w:t>7</w:t>
            </w:r>
            <w:r>
              <w:fldChar w:fldCharType="end"/>
            </w:r>
          </w:p>
        </w:tc>
        <w:tc>
          <w:tcPr>
            <w:tcW w:w="714" w:type="pct"/>
          </w:tcPr>
          <w:p w14:paraId="3594203E" w14:textId="78840F6A" w:rsidR="00FA19D6" w:rsidRDefault="00B831EB">
            <w:pPr>
              <w:pStyle w:val="Dates"/>
              <w:spacing w:after="40"/>
            </w:pPr>
            <w:r>
              <w:fldChar w:fldCharType="begin"/>
            </w:r>
            <w:r>
              <w:instrText xml:space="preserve"> =C4+1 </w:instrText>
            </w:r>
            <w:r>
              <w:fldChar w:fldCharType="separate"/>
            </w:r>
            <w:r w:rsidR="00331E9C">
              <w:rPr>
                <w:noProof/>
              </w:rPr>
              <w:t>8</w:t>
            </w:r>
            <w:r>
              <w:fldChar w:fldCharType="end"/>
            </w:r>
          </w:p>
        </w:tc>
        <w:tc>
          <w:tcPr>
            <w:tcW w:w="714" w:type="pct"/>
          </w:tcPr>
          <w:p w14:paraId="5EC0AA86" w14:textId="0F7BE747" w:rsidR="00FA19D6" w:rsidRDefault="00B831EB">
            <w:pPr>
              <w:pStyle w:val="Dates"/>
              <w:spacing w:after="40"/>
            </w:pPr>
            <w:r>
              <w:fldChar w:fldCharType="begin"/>
            </w:r>
            <w:r>
              <w:instrText xml:space="preserve"> =D4+1 </w:instrText>
            </w:r>
            <w:r>
              <w:fldChar w:fldCharType="separate"/>
            </w:r>
            <w:r w:rsidR="00331E9C">
              <w:rPr>
                <w:noProof/>
              </w:rPr>
              <w:t>9</w:t>
            </w:r>
            <w:r>
              <w:fldChar w:fldCharType="end"/>
            </w:r>
          </w:p>
          <w:p w14:paraId="0EA5BE99" w14:textId="28870467" w:rsidR="00474880" w:rsidRDefault="00474880">
            <w:pPr>
              <w:pStyle w:val="Dates"/>
              <w:spacing w:after="40"/>
            </w:pPr>
          </w:p>
        </w:tc>
        <w:tc>
          <w:tcPr>
            <w:tcW w:w="714" w:type="pct"/>
          </w:tcPr>
          <w:p w14:paraId="078D9F6B" w14:textId="678AFD7E" w:rsidR="00FA19D6" w:rsidRDefault="00B831EB">
            <w:pPr>
              <w:pStyle w:val="Dates"/>
              <w:spacing w:after="40"/>
            </w:pPr>
            <w:r>
              <w:fldChar w:fldCharType="begin"/>
            </w:r>
            <w:r>
              <w:instrText xml:space="preserve"> =E4+1 </w:instrText>
            </w:r>
            <w:r>
              <w:fldChar w:fldCharType="separate"/>
            </w:r>
            <w:r w:rsidR="00331E9C">
              <w:rPr>
                <w:noProof/>
              </w:rPr>
              <w:t>10</w:t>
            </w:r>
            <w:r>
              <w:fldChar w:fldCharType="end"/>
            </w:r>
          </w:p>
        </w:tc>
        <w:tc>
          <w:tcPr>
            <w:tcW w:w="714" w:type="pct"/>
          </w:tcPr>
          <w:p w14:paraId="5F298950" w14:textId="57A1A958" w:rsidR="00FA19D6" w:rsidRDefault="00B831EB">
            <w:pPr>
              <w:pStyle w:val="Dates"/>
              <w:spacing w:after="40"/>
            </w:pPr>
            <w:r>
              <w:fldChar w:fldCharType="begin"/>
            </w:r>
            <w:r>
              <w:instrText xml:space="preserve"> =F4+1 </w:instrText>
            </w:r>
            <w:r>
              <w:fldChar w:fldCharType="separate"/>
            </w:r>
            <w:r w:rsidR="00331E9C">
              <w:rPr>
                <w:noProof/>
              </w:rPr>
              <w:t>11</w:t>
            </w:r>
            <w:r>
              <w:fldChar w:fldCharType="end"/>
            </w:r>
          </w:p>
        </w:tc>
      </w:tr>
      <w:tr w:rsidR="00FA19D6" w14:paraId="36C2965D"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B6A4236" w14:textId="205A7957" w:rsidR="00FA19D6" w:rsidRPr="00FF60D2" w:rsidRDefault="003A0A17">
            <w:pPr>
              <w:spacing w:before="40" w:after="40"/>
              <w:rPr>
                <w:b/>
                <w:bCs/>
                <w:sz w:val="22"/>
                <w:szCs w:val="22"/>
              </w:rPr>
            </w:pPr>
            <w:r w:rsidRPr="00FF60D2">
              <w:rPr>
                <w:b/>
                <w:bCs/>
                <w:sz w:val="22"/>
                <w:szCs w:val="22"/>
              </w:rPr>
              <w:t>Texture Bins</w:t>
            </w:r>
          </w:p>
        </w:tc>
        <w:tc>
          <w:tcPr>
            <w:tcW w:w="714" w:type="pct"/>
          </w:tcPr>
          <w:p w14:paraId="767AEB4E" w14:textId="5255D48A" w:rsidR="00FA19D6" w:rsidRPr="00FF60D2" w:rsidRDefault="003A0A17">
            <w:pPr>
              <w:spacing w:before="40" w:after="40"/>
              <w:rPr>
                <w:b/>
                <w:bCs/>
                <w:sz w:val="22"/>
                <w:szCs w:val="22"/>
              </w:rPr>
            </w:pPr>
            <w:r w:rsidRPr="00FF60D2">
              <w:rPr>
                <w:b/>
                <w:bCs/>
                <w:sz w:val="22"/>
                <w:szCs w:val="22"/>
              </w:rPr>
              <w:t>Save Your Containers</w:t>
            </w:r>
          </w:p>
        </w:tc>
        <w:tc>
          <w:tcPr>
            <w:tcW w:w="714" w:type="pct"/>
          </w:tcPr>
          <w:p w14:paraId="64A1F96F" w14:textId="01041529" w:rsidR="00FA19D6" w:rsidRPr="00FF60D2" w:rsidRDefault="003A0A17">
            <w:pPr>
              <w:spacing w:before="40" w:after="40"/>
              <w:rPr>
                <w:b/>
                <w:bCs/>
                <w:sz w:val="22"/>
                <w:szCs w:val="22"/>
              </w:rPr>
            </w:pPr>
            <w:r w:rsidRPr="00FF60D2">
              <w:rPr>
                <w:b/>
                <w:bCs/>
                <w:sz w:val="22"/>
                <w:szCs w:val="22"/>
              </w:rPr>
              <w:t>What’s That Sound?</w:t>
            </w:r>
          </w:p>
        </w:tc>
        <w:tc>
          <w:tcPr>
            <w:tcW w:w="714" w:type="pct"/>
          </w:tcPr>
          <w:p w14:paraId="34EAF8F5" w14:textId="1013DFD2" w:rsidR="00FA19D6" w:rsidRPr="00FF60D2" w:rsidRDefault="003A0A17">
            <w:pPr>
              <w:spacing w:before="40" w:after="40"/>
              <w:rPr>
                <w:b/>
                <w:bCs/>
                <w:sz w:val="22"/>
                <w:szCs w:val="22"/>
              </w:rPr>
            </w:pPr>
            <w:r w:rsidRPr="00FF60D2">
              <w:rPr>
                <w:b/>
                <w:bCs/>
                <w:sz w:val="22"/>
                <w:szCs w:val="22"/>
              </w:rPr>
              <w:t>Choices</w:t>
            </w:r>
          </w:p>
        </w:tc>
        <w:tc>
          <w:tcPr>
            <w:tcW w:w="714" w:type="pct"/>
          </w:tcPr>
          <w:p w14:paraId="355D9C7B" w14:textId="0D308E26" w:rsidR="00FA19D6" w:rsidRPr="00FF60D2" w:rsidRDefault="003A0A17">
            <w:pPr>
              <w:spacing w:before="40" w:after="40"/>
              <w:rPr>
                <w:b/>
                <w:bCs/>
                <w:sz w:val="22"/>
                <w:szCs w:val="22"/>
              </w:rPr>
            </w:pPr>
            <w:r w:rsidRPr="00FF60D2">
              <w:rPr>
                <w:b/>
                <w:bCs/>
                <w:sz w:val="22"/>
                <w:szCs w:val="22"/>
              </w:rPr>
              <w:t>Let’s Talk Shapes &amp; Colors</w:t>
            </w:r>
          </w:p>
        </w:tc>
        <w:tc>
          <w:tcPr>
            <w:tcW w:w="714" w:type="pct"/>
          </w:tcPr>
          <w:p w14:paraId="6348ED7A" w14:textId="6713FE44" w:rsidR="00FA19D6" w:rsidRPr="00FF60D2" w:rsidRDefault="003A0A17">
            <w:pPr>
              <w:spacing w:before="40" w:after="40"/>
              <w:rPr>
                <w:b/>
                <w:bCs/>
                <w:sz w:val="22"/>
                <w:szCs w:val="22"/>
              </w:rPr>
            </w:pPr>
            <w:r w:rsidRPr="00FF60D2">
              <w:rPr>
                <w:b/>
                <w:bCs/>
                <w:sz w:val="22"/>
                <w:szCs w:val="22"/>
              </w:rPr>
              <w:t>Piggy Bank</w:t>
            </w:r>
          </w:p>
        </w:tc>
        <w:tc>
          <w:tcPr>
            <w:tcW w:w="714" w:type="pct"/>
          </w:tcPr>
          <w:p w14:paraId="7FCB5681" w14:textId="4D4A71FB" w:rsidR="00FA19D6" w:rsidRPr="00FF60D2" w:rsidRDefault="003A0A17">
            <w:pPr>
              <w:spacing w:before="40" w:after="40"/>
              <w:rPr>
                <w:b/>
                <w:bCs/>
                <w:sz w:val="22"/>
                <w:szCs w:val="22"/>
              </w:rPr>
            </w:pPr>
            <w:r w:rsidRPr="00FF60D2">
              <w:rPr>
                <w:b/>
                <w:bCs/>
                <w:sz w:val="22"/>
                <w:szCs w:val="22"/>
              </w:rPr>
              <w:t>Get Crafty</w:t>
            </w:r>
          </w:p>
        </w:tc>
      </w:tr>
      <w:tr w:rsidR="00FA19D6" w14:paraId="3F5CEDCA"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20F3F3B" w14:textId="10C93FF1" w:rsidR="00FA19D6" w:rsidRDefault="00B831EB">
            <w:pPr>
              <w:pStyle w:val="Dates"/>
              <w:spacing w:after="40"/>
            </w:pPr>
            <w:r>
              <w:fldChar w:fldCharType="begin"/>
            </w:r>
            <w:r>
              <w:instrText xml:space="preserve"> =G4+1 </w:instrText>
            </w:r>
            <w:r>
              <w:fldChar w:fldCharType="separate"/>
            </w:r>
            <w:r w:rsidR="00331E9C">
              <w:rPr>
                <w:noProof/>
              </w:rPr>
              <w:t>12</w:t>
            </w:r>
            <w:r>
              <w:fldChar w:fldCharType="end"/>
            </w:r>
          </w:p>
        </w:tc>
        <w:tc>
          <w:tcPr>
            <w:tcW w:w="714" w:type="pct"/>
          </w:tcPr>
          <w:p w14:paraId="7DF9A547" w14:textId="7EC531A8" w:rsidR="00FA19D6" w:rsidRDefault="00B831EB">
            <w:pPr>
              <w:pStyle w:val="Dates"/>
              <w:spacing w:after="40"/>
            </w:pPr>
            <w:r>
              <w:fldChar w:fldCharType="begin"/>
            </w:r>
            <w:r>
              <w:instrText xml:space="preserve"> =A6+1 </w:instrText>
            </w:r>
            <w:r>
              <w:fldChar w:fldCharType="separate"/>
            </w:r>
            <w:r w:rsidR="00331E9C">
              <w:rPr>
                <w:noProof/>
              </w:rPr>
              <w:t>13</w:t>
            </w:r>
            <w:r>
              <w:fldChar w:fldCharType="end"/>
            </w:r>
          </w:p>
        </w:tc>
        <w:tc>
          <w:tcPr>
            <w:tcW w:w="714" w:type="pct"/>
          </w:tcPr>
          <w:p w14:paraId="6D4695BE" w14:textId="510151C4" w:rsidR="00FA19D6" w:rsidRDefault="00B831EB">
            <w:pPr>
              <w:pStyle w:val="Dates"/>
              <w:spacing w:after="40"/>
            </w:pPr>
            <w:r>
              <w:fldChar w:fldCharType="begin"/>
            </w:r>
            <w:r>
              <w:instrText xml:space="preserve"> =B6+1 </w:instrText>
            </w:r>
            <w:r>
              <w:fldChar w:fldCharType="separate"/>
            </w:r>
            <w:r w:rsidR="00331E9C">
              <w:rPr>
                <w:noProof/>
              </w:rPr>
              <w:t>14</w:t>
            </w:r>
            <w:r>
              <w:fldChar w:fldCharType="end"/>
            </w:r>
          </w:p>
        </w:tc>
        <w:tc>
          <w:tcPr>
            <w:tcW w:w="714" w:type="pct"/>
          </w:tcPr>
          <w:p w14:paraId="47EB8B17" w14:textId="40128145" w:rsidR="00FA19D6" w:rsidRDefault="00B831EB">
            <w:pPr>
              <w:pStyle w:val="Dates"/>
              <w:spacing w:after="40"/>
            </w:pPr>
            <w:r>
              <w:fldChar w:fldCharType="begin"/>
            </w:r>
            <w:r>
              <w:instrText xml:space="preserve"> =C6+1 </w:instrText>
            </w:r>
            <w:r>
              <w:fldChar w:fldCharType="separate"/>
            </w:r>
            <w:r w:rsidR="00331E9C">
              <w:rPr>
                <w:noProof/>
              </w:rPr>
              <w:t>15</w:t>
            </w:r>
            <w:r>
              <w:fldChar w:fldCharType="end"/>
            </w:r>
          </w:p>
        </w:tc>
        <w:tc>
          <w:tcPr>
            <w:tcW w:w="714" w:type="pct"/>
          </w:tcPr>
          <w:p w14:paraId="3243CEF1" w14:textId="1C6EB8B6" w:rsidR="00FA19D6" w:rsidRDefault="00B831EB">
            <w:pPr>
              <w:pStyle w:val="Dates"/>
              <w:spacing w:after="40"/>
            </w:pPr>
            <w:r>
              <w:fldChar w:fldCharType="begin"/>
            </w:r>
            <w:r>
              <w:instrText xml:space="preserve"> =D6+1 </w:instrText>
            </w:r>
            <w:r>
              <w:fldChar w:fldCharType="separate"/>
            </w:r>
            <w:r w:rsidR="00331E9C">
              <w:rPr>
                <w:noProof/>
              </w:rPr>
              <w:t>16</w:t>
            </w:r>
            <w:r>
              <w:fldChar w:fldCharType="end"/>
            </w:r>
          </w:p>
        </w:tc>
        <w:tc>
          <w:tcPr>
            <w:tcW w:w="714" w:type="pct"/>
          </w:tcPr>
          <w:p w14:paraId="6E66C85E" w14:textId="4356A402" w:rsidR="00FA19D6" w:rsidRDefault="00B831EB">
            <w:pPr>
              <w:pStyle w:val="Dates"/>
              <w:spacing w:after="40"/>
            </w:pPr>
            <w:r>
              <w:fldChar w:fldCharType="begin"/>
            </w:r>
            <w:r>
              <w:instrText xml:space="preserve"> =E6+1 </w:instrText>
            </w:r>
            <w:r>
              <w:fldChar w:fldCharType="separate"/>
            </w:r>
            <w:r w:rsidR="00331E9C">
              <w:rPr>
                <w:noProof/>
              </w:rPr>
              <w:t>17</w:t>
            </w:r>
            <w:r>
              <w:fldChar w:fldCharType="end"/>
            </w:r>
          </w:p>
        </w:tc>
        <w:tc>
          <w:tcPr>
            <w:tcW w:w="714" w:type="pct"/>
          </w:tcPr>
          <w:p w14:paraId="7821AFA9" w14:textId="13C228B2" w:rsidR="00FA19D6" w:rsidRDefault="00B831EB">
            <w:pPr>
              <w:pStyle w:val="Dates"/>
              <w:spacing w:after="40"/>
            </w:pPr>
            <w:r>
              <w:fldChar w:fldCharType="begin"/>
            </w:r>
            <w:r>
              <w:instrText xml:space="preserve"> =F6+1 </w:instrText>
            </w:r>
            <w:r>
              <w:fldChar w:fldCharType="separate"/>
            </w:r>
            <w:r w:rsidR="00331E9C">
              <w:rPr>
                <w:noProof/>
              </w:rPr>
              <w:t>18</w:t>
            </w:r>
            <w:r>
              <w:fldChar w:fldCharType="end"/>
            </w:r>
          </w:p>
        </w:tc>
      </w:tr>
      <w:tr w:rsidR="00FA19D6" w14:paraId="5AEC41F9"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B1B40E9" w14:textId="50B1E360" w:rsidR="00FA19D6" w:rsidRPr="00FF60D2" w:rsidRDefault="003A0A17">
            <w:pPr>
              <w:spacing w:before="40" w:after="40"/>
              <w:rPr>
                <w:b/>
                <w:bCs/>
                <w:sz w:val="22"/>
                <w:szCs w:val="22"/>
              </w:rPr>
            </w:pPr>
            <w:r w:rsidRPr="00FF60D2">
              <w:rPr>
                <w:b/>
                <w:bCs/>
                <w:sz w:val="22"/>
                <w:szCs w:val="22"/>
              </w:rPr>
              <w:t>Expand It</w:t>
            </w:r>
          </w:p>
        </w:tc>
        <w:tc>
          <w:tcPr>
            <w:tcW w:w="714" w:type="pct"/>
          </w:tcPr>
          <w:p w14:paraId="0F962561" w14:textId="4FF538AC" w:rsidR="00FA19D6" w:rsidRPr="00FF60D2" w:rsidRDefault="003A0A17">
            <w:pPr>
              <w:spacing w:before="40" w:after="40"/>
              <w:rPr>
                <w:b/>
                <w:bCs/>
                <w:sz w:val="22"/>
                <w:szCs w:val="22"/>
              </w:rPr>
            </w:pPr>
            <w:r w:rsidRPr="00FF60D2">
              <w:rPr>
                <w:b/>
                <w:bCs/>
                <w:sz w:val="22"/>
                <w:szCs w:val="22"/>
              </w:rPr>
              <w:t>What Do You Feel?</w:t>
            </w:r>
          </w:p>
        </w:tc>
        <w:tc>
          <w:tcPr>
            <w:tcW w:w="714" w:type="pct"/>
          </w:tcPr>
          <w:p w14:paraId="0E24C219" w14:textId="412A4968" w:rsidR="00FA19D6" w:rsidRPr="00FF60D2" w:rsidRDefault="003A0A17">
            <w:pPr>
              <w:spacing w:before="40" w:after="40"/>
              <w:rPr>
                <w:b/>
                <w:bCs/>
                <w:sz w:val="22"/>
                <w:szCs w:val="22"/>
              </w:rPr>
            </w:pPr>
            <w:r w:rsidRPr="00FF60D2">
              <w:rPr>
                <w:b/>
                <w:bCs/>
                <w:sz w:val="22"/>
                <w:szCs w:val="22"/>
              </w:rPr>
              <w:t>Sing the Missing Word</w:t>
            </w:r>
          </w:p>
        </w:tc>
        <w:tc>
          <w:tcPr>
            <w:tcW w:w="714" w:type="pct"/>
          </w:tcPr>
          <w:p w14:paraId="3336F3FA" w14:textId="546164F9" w:rsidR="00FA19D6" w:rsidRPr="00FF60D2" w:rsidRDefault="003A0A17">
            <w:pPr>
              <w:spacing w:before="40" w:after="40"/>
              <w:rPr>
                <w:b/>
                <w:bCs/>
                <w:sz w:val="22"/>
                <w:szCs w:val="22"/>
              </w:rPr>
            </w:pPr>
            <w:r w:rsidRPr="00FF60D2">
              <w:rPr>
                <w:b/>
                <w:bCs/>
                <w:sz w:val="22"/>
                <w:szCs w:val="22"/>
              </w:rPr>
              <w:t>Let’s Pretend</w:t>
            </w:r>
          </w:p>
        </w:tc>
        <w:tc>
          <w:tcPr>
            <w:tcW w:w="714" w:type="pct"/>
          </w:tcPr>
          <w:p w14:paraId="5E3A8ED1" w14:textId="0338E654" w:rsidR="00FA19D6" w:rsidRPr="00FF60D2" w:rsidRDefault="003A0A17">
            <w:pPr>
              <w:spacing w:before="40" w:after="40"/>
              <w:rPr>
                <w:b/>
                <w:bCs/>
                <w:sz w:val="22"/>
                <w:szCs w:val="22"/>
              </w:rPr>
            </w:pPr>
            <w:r w:rsidRPr="00FF60D2">
              <w:rPr>
                <w:b/>
                <w:bCs/>
                <w:sz w:val="22"/>
                <w:szCs w:val="22"/>
              </w:rPr>
              <w:t>Roll it, Pat It</w:t>
            </w:r>
          </w:p>
        </w:tc>
        <w:tc>
          <w:tcPr>
            <w:tcW w:w="714" w:type="pct"/>
          </w:tcPr>
          <w:p w14:paraId="0785CF55" w14:textId="7EA92298" w:rsidR="00FA19D6" w:rsidRPr="00FF60D2" w:rsidRDefault="003A0A17">
            <w:pPr>
              <w:spacing w:before="40" w:after="40"/>
              <w:rPr>
                <w:b/>
                <w:bCs/>
                <w:sz w:val="22"/>
                <w:szCs w:val="22"/>
              </w:rPr>
            </w:pPr>
            <w:r w:rsidRPr="00FF60D2">
              <w:rPr>
                <w:b/>
                <w:bCs/>
                <w:sz w:val="22"/>
                <w:szCs w:val="22"/>
              </w:rPr>
              <w:t>Give me ONE</w:t>
            </w:r>
          </w:p>
        </w:tc>
        <w:tc>
          <w:tcPr>
            <w:tcW w:w="714" w:type="pct"/>
          </w:tcPr>
          <w:p w14:paraId="336F9678" w14:textId="2F28D04A" w:rsidR="00FA19D6" w:rsidRPr="00FF60D2" w:rsidRDefault="003A0A17">
            <w:pPr>
              <w:spacing w:before="40" w:after="40"/>
              <w:rPr>
                <w:b/>
                <w:bCs/>
                <w:sz w:val="22"/>
                <w:szCs w:val="22"/>
              </w:rPr>
            </w:pPr>
            <w:r w:rsidRPr="00FF60D2">
              <w:rPr>
                <w:b/>
                <w:bCs/>
                <w:sz w:val="22"/>
                <w:szCs w:val="22"/>
              </w:rPr>
              <w:t>Frogs on a Lily Pad</w:t>
            </w:r>
          </w:p>
        </w:tc>
      </w:tr>
      <w:tr w:rsidR="00FA19D6" w14:paraId="3761283B"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4ABD921" w14:textId="06F7D7F5" w:rsidR="00FA19D6" w:rsidRDefault="00B831EB">
            <w:pPr>
              <w:pStyle w:val="Dates"/>
              <w:spacing w:after="40"/>
            </w:pPr>
            <w:r>
              <w:fldChar w:fldCharType="begin"/>
            </w:r>
            <w:r>
              <w:instrText xml:space="preserve"> =G6+1 </w:instrText>
            </w:r>
            <w:r>
              <w:fldChar w:fldCharType="separate"/>
            </w:r>
            <w:r w:rsidR="00331E9C">
              <w:rPr>
                <w:noProof/>
              </w:rPr>
              <w:t>19</w:t>
            </w:r>
            <w:r>
              <w:fldChar w:fldCharType="end"/>
            </w:r>
          </w:p>
        </w:tc>
        <w:tc>
          <w:tcPr>
            <w:tcW w:w="714" w:type="pct"/>
          </w:tcPr>
          <w:p w14:paraId="3FB5A181" w14:textId="2BC2E122" w:rsidR="00FA19D6" w:rsidRDefault="00B831EB">
            <w:pPr>
              <w:pStyle w:val="Dates"/>
              <w:spacing w:after="40"/>
            </w:pPr>
            <w:r>
              <w:fldChar w:fldCharType="begin"/>
            </w:r>
            <w:r>
              <w:instrText xml:space="preserve"> =A8+1 </w:instrText>
            </w:r>
            <w:r>
              <w:fldChar w:fldCharType="separate"/>
            </w:r>
            <w:r w:rsidR="00331E9C">
              <w:rPr>
                <w:noProof/>
              </w:rPr>
              <w:t>20</w:t>
            </w:r>
            <w:r>
              <w:fldChar w:fldCharType="end"/>
            </w:r>
          </w:p>
        </w:tc>
        <w:tc>
          <w:tcPr>
            <w:tcW w:w="714" w:type="pct"/>
          </w:tcPr>
          <w:p w14:paraId="36019586" w14:textId="362EB644" w:rsidR="00FA19D6" w:rsidRDefault="00B831EB">
            <w:pPr>
              <w:pStyle w:val="Dates"/>
              <w:spacing w:after="40"/>
            </w:pPr>
            <w:r>
              <w:fldChar w:fldCharType="begin"/>
            </w:r>
            <w:r>
              <w:instrText xml:space="preserve"> =B8+1 </w:instrText>
            </w:r>
            <w:r>
              <w:fldChar w:fldCharType="separate"/>
            </w:r>
            <w:r w:rsidR="00331E9C">
              <w:rPr>
                <w:noProof/>
              </w:rPr>
              <w:t>21</w:t>
            </w:r>
            <w:r>
              <w:fldChar w:fldCharType="end"/>
            </w:r>
          </w:p>
        </w:tc>
        <w:tc>
          <w:tcPr>
            <w:tcW w:w="714" w:type="pct"/>
          </w:tcPr>
          <w:p w14:paraId="75D21057" w14:textId="2E15B908" w:rsidR="00FA19D6" w:rsidRDefault="00B831EB">
            <w:pPr>
              <w:pStyle w:val="Dates"/>
              <w:spacing w:after="40"/>
            </w:pPr>
            <w:r>
              <w:fldChar w:fldCharType="begin"/>
            </w:r>
            <w:r>
              <w:instrText xml:space="preserve"> =C8+1 </w:instrText>
            </w:r>
            <w:r>
              <w:fldChar w:fldCharType="separate"/>
            </w:r>
            <w:r w:rsidR="00331E9C">
              <w:rPr>
                <w:noProof/>
              </w:rPr>
              <w:t>22</w:t>
            </w:r>
            <w:r>
              <w:fldChar w:fldCharType="end"/>
            </w:r>
          </w:p>
        </w:tc>
        <w:tc>
          <w:tcPr>
            <w:tcW w:w="714" w:type="pct"/>
          </w:tcPr>
          <w:p w14:paraId="16C9D192" w14:textId="44C04D48" w:rsidR="00FA19D6" w:rsidRDefault="00B831EB">
            <w:pPr>
              <w:pStyle w:val="Dates"/>
              <w:spacing w:after="40"/>
            </w:pPr>
            <w:r>
              <w:fldChar w:fldCharType="begin"/>
            </w:r>
            <w:r>
              <w:instrText xml:space="preserve"> =D8+1 </w:instrText>
            </w:r>
            <w:r>
              <w:fldChar w:fldCharType="separate"/>
            </w:r>
            <w:r w:rsidR="00331E9C">
              <w:rPr>
                <w:noProof/>
              </w:rPr>
              <w:t>23</w:t>
            </w:r>
            <w:r>
              <w:fldChar w:fldCharType="end"/>
            </w:r>
          </w:p>
        </w:tc>
        <w:tc>
          <w:tcPr>
            <w:tcW w:w="714" w:type="pct"/>
          </w:tcPr>
          <w:p w14:paraId="57797A2C" w14:textId="5DCA9D8C" w:rsidR="00FA19D6" w:rsidRDefault="00B831EB">
            <w:pPr>
              <w:pStyle w:val="Dates"/>
              <w:spacing w:after="40"/>
            </w:pPr>
            <w:r>
              <w:fldChar w:fldCharType="begin"/>
            </w:r>
            <w:r>
              <w:instrText xml:space="preserve"> =E8+1 </w:instrText>
            </w:r>
            <w:r>
              <w:fldChar w:fldCharType="separate"/>
            </w:r>
            <w:r w:rsidR="00331E9C">
              <w:rPr>
                <w:noProof/>
              </w:rPr>
              <w:t>24</w:t>
            </w:r>
            <w:r>
              <w:fldChar w:fldCharType="end"/>
            </w:r>
          </w:p>
        </w:tc>
        <w:tc>
          <w:tcPr>
            <w:tcW w:w="714" w:type="pct"/>
          </w:tcPr>
          <w:p w14:paraId="6A50C34C" w14:textId="5960A844" w:rsidR="00FA19D6" w:rsidRDefault="00B831EB">
            <w:pPr>
              <w:pStyle w:val="Dates"/>
              <w:spacing w:after="40"/>
            </w:pPr>
            <w:r>
              <w:fldChar w:fldCharType="begin"/>
            </w:r>
            <w:r>
              <w:instrText xml:space="preserve"> =F8+1 </w:instrText>
            </w:r>
            <w:r>
              <w:fldChar w:fldCharType="separate"/>
            </w:r>
            <w:r w:rsidR="00331E9C">
              <w:rPr>
                <w:noProof/>
              </w:rPr>
              <w:t>25</w:t>
            </w:r>
            <w:r>
              <w:fldChar w:fldCharType="end"/>
            </w:r>
          </w:p>
        </w:tc>
      </w:tr>
      <w:tr w:rsidR="00FA19D6" w14:paraId="5421A360"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25512F4F" w14:textId="4D7067CF" w:rsidR="00FA19D6" w:rsidRPr="00FF60D2" w:rsidRDefault="003A0A17">
            <w:pPr>
              <w:spacing w:before="40" w:after="40"/>
              <w:rPr>
                <w:b/>
                <w:bCs/>
                <w:sz w:val="22"/>
                <w:szCs w:val="22"/>
              </w:rPr>
            </w:pPr>
            <w:r w:rsidRPr="00FF60D2">
              <w:rPr>
                <w:b/>
                <w:bCs/>
                <w:sz w:val="22"/>
                <w:szCs w:val="22"/>
              </w:rPr>
              <w:t>Let’s Learn Colors</w:t>
            </w:r>
          </w:p>
        </w:tc>
        <w:tc>
          <w:tcPr>
            <w:tcW w:w="714" w:type="pct"/>
          </w:tcPr>
          <w:p w14:paraId="3690B54E" w14:textId="0366DC7B" w:rsidR="00FA19D6" w:rsidRPr="00FF60D2" w:rsidRDefault="003A0A17">
            <w:pPr>
              <w:spacing w:before="40" w:after="40"/>
              <w:rPr>
                <w:b/>
                <w:bCs/>
                <w:sz w:val="22"/>
                <w:szCs w:val="22"/>
              </w:rPr>
            </w:pPr>
            <w:r w:rsidRPr="00FF60D2">
              <w:rPr>
                <w:b/>
                <w:bCs/>
                <w:sz w:val="22"/>
                <w:szCs w:val="22"/>
              </w:rPr>
              <w:t>Mailman</w:t>
            </w:r>
          </w:p>
        </w:tc>
        <w:tc>
          <w:tcPr>
            <w:tcW w:w="714" w:type="pct"/>
          </w:tcPr>
          <w:p w14:paraId="68882F60" w14:textId="114E7A4B" w:rsidR="00FA19D6" w:rsidRPr="00FF60D2" w:rsidRDefault="003A0A17">
            <w:pPr>
              <w:spacing w:before="40" w:after="40"/>
              <w:rPr>
                <w:b/>
                <w:bCs/>
                <w:sz w:val="22"/>
                <w:szCs w:val="22"/>
              </w:rPr>
            </w:pPr>
            <w:r w:rsidRPr="00FF60D2">
              <w:rPr>
                <w:b/>
                <w:bCs/>
                <w:sz w:val="22"/>
                <w:szCs w:val="22"/>
              </w:rPr>
              <w:t>Bead Stringing</w:t>
            </w:r>
          </w:p>
        </w:tc>
        <w:tc>
          <w:tcPr>
            <w:tcW w:w="714" w:type="pct"/>
          </w:tcPr>
          <w:p w14:paraId="4B8E5F00" w14:textId="07EF915F" w:rsidR="00FA19D6" w:rsidRPr="00FF60D2" w:rsidRDefault="00DE62AF">
            <w:pPr>
              <w:spacing w:before="40" w:after="40"/>
              <w:rPr>
                <w:b/>
                <w:bCs/>
                <w:sz w:val="22"/>
                <w:szCs w:val="22"/>
              </w:rPr>
            </w:pPr>
            <w:r w:rsidRPr="00FF60D2">
              <w:rPr>
                <w:b/>
                <w:bCs/>
                <w:sz w:val="22"/>
                <w:szCs w:val="22"/>
              </w:rPr>
              <w:t>What’s The Use?</w:t>
            </w:r>
          </w:p>
        </w:tc>
        <w:tc>
          <w:tcPr>
            <w:tcW w:w="714" w:type="pct"/>
          </w:tcPr>
          <w:p w14:paraId="2FDF56C5" w14:textId="64ED9F09" w:rsidR="00FA19D6" w:rsidRPr="00FF60D2" w:rsidRDefault="00DE62AF">
            <w:pPr>
              <w:spacing w:before="40" w:after="40"/>
              <w:rPr>
                <w:b/>
                <w:bCs/>
                <w:sz w:val="22"/>
                <w:szCs w:val="22"/>
              </w:rPr>
            </w:pPr>
            <w:r w:rsidRPr="00FF60D2">
              <w:rPr>
                <w:b/>
                <w:bCs/>
                <w:sz w:val="22"/>
                <w:szCs w:val="22"/>
              </w:rPr>
              <w:t>I Spy</w:t>
            </w:r>
          </w:p>
        </w:tc>
        <w:tc>
          <w:tcPr>
            <w:tcW w:w="714" w:type="pct"/>
          </w:tcPr>
          <w:p w14:paraId="2610A041" w14:textId="2245428F" w:rsidR="00FA19D6" w:rsidRPr="00FF60D2" w:rsidRDefault="00DE62AF">
            <w:pPr>
              <w:spacing w:before="40" w:after="40"/>
              <w:rPr>
                <w:b/>
                <w:bCs/>
                <w:sz w:val="22"/>
                <w:szCs w:val="22"/>
              </w:rPr>
            </w:pPr>
            <w:r w:rsidRPr="00FF60D2">
              <w:rPr>
                <w:b/>
                <w:bCs/>
                <w:sz w:val="22"/>
                <w:szCs w:val="22"/>
              </w:rPr>
              <w:t>Nature Walk</w:t>
            </w:r>
          </w:p>
        </w:tc>
        <w:tc>
          <w:tcPr>
            <w:tcW w:w="714" w:type="pct"/>
          </w:tcPr>
          <w:p w14:paraId="66E0AB89" w14:textId="238CAA11" w:rsidR="00FA19D6" w:rsidRPr="00FF60D2" w:rsidRDefault="00DE62AF">
            <w:pPr>
              <w:spacing w:before="40" w:after="40"/>
              <w:rPr>
                <w:b/>
                <w:bCs/>
                <w:sz w:val="22"/>
                <w:szCs w:val="22"/>
              </w:rPr>
            </w:pPr>
            <w:r w:rsidRPr="00FF60D2">
              <w:rPr>
                <w:b/>
                <w:bCs/>
                <w:sz w:val="22"/>
                <w:szCs w:val="22"/>
              </w:rPr>
              <w:t>Lines &amp; Circles</w:t>
            </w:r>
          </w:p>
        </w:tc>
      </w:tr>
      <w:tr w:rsidR="00FA19D6" w14:paraId="39CA1DD5"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9857657" w14:textId="7AABF437" w:rsidR="00FA19D6" w:rsidRDefault="00B831EB">
            <w:pPr>
              <w:pStyle w:val="Dates"/>
              <w:spacing w:after="40"/>
            </w:pPr>
            <w:r>
              <w:fldChar w:fldCharType="begin"/>
            </w:r>
            <w:r>
              <w:instrText xml:space="preserve">IF </w:instrText>
            </w:r>
            <w:r>
              <w:fldChar w:fldCharType="begin"/>
            </w:r>
            <w:r>
              <w:instrText xml:space="preserve"> =G8</w:instrText>
            </w:r>
            <w:r>
              <w:fldChar w:fldCharType="separate"/>
            </w:r>
            <w:r w:rsidR="00331E9C">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31E9C">
              <w:rPr>
                <w:noProof/>
              </w:rPr>
              <w:instrText>25</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=G8+1 </w:instrText>
            </w:r>
            <w:r>
              <w:fldChar w:fldCharType="separate"/>
            </w:r>
            <w:r w:rsidR="00331E9C">
              <w:rPr>
                <w:noProof/>
              </w:rPr>
              <w:instrText>26</w:instrText>
            </w:r>
            <w:r>
              <w:fldChar w:fldCharType="end"/>
            </w:r>
            <w:r>
              <w:instrText xml:space="preserve"> "" </w:instrText>
            </w:r>
            <w:r>
              <w:fldChar w:fldCharType="separate"/>
            </w:r>
            <w:r w:rsidR="00331E9C">
              <w:rPr>
                <w:noProof/>
              </w:rPr>
              <w:instrText>26</w:instrText>
            </w:r>
            <w:r>
              <w:fldChar w:fldCharType="end"/>
            </w:r>
            <w:r>
              <w:fldChar w:fldCharType="separate"/>
            </w:r>
            <w:r w:rsidR="00331E9C">
              <w:rPr>
                <w:noProof/>
              </w:rPr>
              <w:t>26</w:t>
            </w:r>
            <w:r>
              <w:fldChar w:fldCharType="end"/>
            </w:r>
          </w:p>
        </w:tc>
        <w:tc>
          <w:tcPr>
            <w:tcW w:w="714" w:type="pct"/>
          </w:tcPr>
          <w:p w14:paraId="0019A0A1" w14:textId="1407069B"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331E9C">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31E9C">
              <w:rPr>
                <w:noProof/>
              </w:rPr>
              <w:instrText>26</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=A10+1 </w:instrText>
            </w:r>
            <w:r>
              <w:fldChar w:fldCharType="separate"/>
            </w:r>
            <w:r w:rsidR="00331E9C">
              <w:rPr>
                <w:noProof/>
              </w:rPr>
              <w:instrText>27</w:instrText>
            </w:r>
            <w:r>
              <w:fldChar w:fldCharType="end"/>
            </w:r>
            <w:r>
              <w:instrText xml:space="preserve"> "" </w:instrText>
            </w:r>
            <w:r>
              <w:fldChar w:fldCharType="separate"/>
            </w:r>
            <w:r w:rsidR="00331E9C">
              <w:rPr>
                <w:noProof/>
              </w:rPr>
              <w:instrText>27</w:instrText>
            </w:r>
            <w:r>
              <w:fldChar w:fldCharType="end"/>
            </w:r>
            <w:r>
              <w:fldChar w:fldCharType="separate"/>
            </w:r>
            <w:r w:rsidR="00331E9C">
              <w:rPr>
                <w:noProof/>
              </w:rPr>
              <w:t>27</w:t>
            </w:r>
            <w:r>
              <w:fldChar w:fldCharType="end"/>
            </w:r>
          </w:p>
        </w:tc>
        <w:tc>
          <w:tcPr>
            <w:tcW w:w="714" w:type="pct"/>
          </w:tcPr>
          <w:p w14:paraId="7233FCBA" w14:textId="63C6DE9F"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331E9C">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31E9C">
              <w:rPr>
                <w:noProof/>
              </w:rPr>
              <w:instrText>27</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=B10+1 </w:instrText>
            </w:r>
            <w:r>
              <w:fldChar w:fldCharType="separate"/>
            </w:r>
            <w:r w:rsidR="00331E9C">
              <w:rPr>
                <w:noProof/>
              </w:rPr>
              <w:instrText>28</w:instrText>
            </w:r>
            <w:r>
              <w:fldChar w:fldCharType="end"/>
            </w:r>
            <w:r>
              <w:instrText xml:space="preserve"> "" </w:instrText>
            </w:r>
            <w:r w:rsidR="00331E9C">
              <w:fldChar w:fldCharType="separate"/>
            </w:r>
            <w:r w:rsidR="00331E9C">
              <w:rPr>
                <w:noProof/>
              </w:rPr>
              <w:instrText>28</w:instrText>
            </w:r>
            <w:r>
              <w:fldChar w:fldCharType="end"/>
            </w:r>
            <w:r w:rsidR="00331E9C">
              <w:fldChar w:fldCharType="separate"/>
            </w:r>
            <w:r w:rsidR="00331E9C">
              <w:rPr>
                <w:noProof/>
              </w:rPr>
              <w:t>28</w:t>
            </w:r>
            <w:r>
              <w:fldChar w:fldCharType="end"/>
            </w:r>
          </w:p>
        </w:tc>
        <w:tc>
          <w:tcPr>
            <w:tcW w:w="714" w:type="pct"/>
          </w:tcPr>
          <w:p w14:paraId="4F736D46" w14:textId="3B63EA07"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331E9C">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31E9C">
              <w:rPr>
                <w:noProof/>
              </w:rPr>
              <w:instrText>28</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=C10+1 </w:instrText>
            </w:r>
            <w:r>
              <w:fldChar w:fldCharType="separate"/>
            </w:r>
            <w:r w:rsidR="00331E9C">
              <w:rPr>
                <w:noProof/>
              </w:rPr>
              <w:instrText>29</w:instrText>
            </w:r>
            <w:r>
              <w:fldChar w:fldCharType="end"/>
            </w:r>
            <w:r>
              <w:instrText xml:space="preserve"> "" </w:instrText>
            </w:r>
            <w:r>
              <w:fldChar w:fldCharType="separate"/>
            </w:r>
            <w:r w:rsidR="00331E9C">
              <w:rPr>
                <w:noProof/>
              </w:rPr>
              <w:instrText>29</w:instrText>
            </w:r>
            <w:r>
              <w:fldChar w:fldCharType="end"/>
            </w:r>
            <w:r w:rsidR="00331E9C">
              <w:fldChar w:fldCharType="separate"/>
            </w:r>
            <w:r w:rsidR="00331E9C">
              <w:rPr>
                <w:noProof/>
              </w:rPr>
              <w:t>29</w:t>
            </w:r>
            <w:r>
              <w:fldChar w:fldCharType="end"/>
            </w:r>
          </w:p>
        </w:tc>
        <w:tc>
          <w:tcPr>
            <w:tcW w:w="714" w:type="pct"/>
          </w:tcPr>
          <w:p w14:paraId="1A33E7BB" w14:textId="0971611C"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331E9C">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31E9C">
              <w:rPr>
                <w:noProof/>
              </w:rPr>
              <w:instrText>29</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=D10+1 </w:instrText>
            </w:r>
            <w:r>
              <w:fldChar w:fldCharType="separate"/>
            </w:r>
            <w:r w:rsidR="00331E9C">
              <w:rPr>
                <w:noProof/>
              </w:rPr>
              <w:instrText>30</w:instrText>
            </w:r>
            <w:r>
              <w:fldChar w:fldCharType="end"/>
            </w:r>
            <w:r>
              <w:instrText xml:space="preserve"> "" </w:instrText>
            </w:r>
            <w:r>
              <w:fldChar w:fldCharType="separate"/>
            </w:r>
            <w:r w:rsidR="00331E9C">
              <w:rPr>
                <w:noProof/>
              </w:rPr>
              <w:instrText>30</w:instrText>
            </w:r>
            <w:r>
              <w:fldChar w:fldCharType="end"/>
            </w:r>
            <w:r w:rsidR="00331E9C">
              <w:fldChar w:fldCharType="separate"/>
            </w:r>
            <w:r w:rsidR="00331E9C">
              <w:rPr>
                <w:noProof/>
              </w:rPr>
              <w:t>30</w:t>
            </w:r>
            <w:r>
              <w:fldChar w:fldCharType="end"/>
            </w:r>
          </w:p>
        </w:tc>
        <w:tc>
          <w:tcPr>
            <w:tcW w:w="714" w:type="pct"/>
          </w:tcPr>
          <w:p w14:paraId="544DA77B" w14:textId="00E1F8EC"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331E9C">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331E9C">
              <w:rPr>
                <w:noProof/>
              </w:rPr>
              <w:instrText>30</w:instrText>
            </w:r>
            <w:r>
              <w:fldChar w:fldCharType="end"/>
            </w:r>
            <w:r>
              <w:instrText xml:space="preserve">  &lt; </w:instrText>
            </w:r>
            <w:r>
              <w:fldChar w:fldCharType="begin"/>
            </w:r>
            <w:r>
              <w:instrText xml:space="preserve"> DocVariable MonthEnd \@ d </w:instrText>
            </w:r>
            <w:r>
              <w:fldChar w:fldCharType="separate"/>
            </w:r>
            <w:r w:rsidR="00331E9C">
              <w:instrText>30</w:instrText>
            </w:r>
            <w:r>
              <w:fldChar w:fldCharType="end"/>
            </w:r>
            <w:r>
              <w:instrText xml:space="preserve">  </w:instrText>
            </w:r>
            <w:r>
              <w:fldChar w:fldCharType="begin"/>
            </w:r>
            <w:r>
              <w:instrText xml:space="preserve"> =E10+1 </w:instrText>
            </w:r>
            <w:r>
              <w:fldChar w:fldCharType="separate"/>
            </w:r>
            <w:r w:rsidR="00AD42EE">
              <w:rPr>
                <w:noProof/>
              </w:rPr>
              <w:instrText>29</w:instrText>
            </w:r>
            <w:r>
              <w:fldChar w:fldCharType="end"/>
            </w:r>
            <w:r>
              <w:instrText xml:space="preserve"> "" </w:instrText>
            </w:r>
            <w:r>
              <w:fldChar w:fldCharType="end"/>
            </w:r>
            <w:r>
              <w:fldChar w:fldCharType="end"/>
            </w:r>
          </w:p>
        </w:tc>
        <w:tc>
          <w:tcPr>
            <w:tcW w:w="714" w:type="pct"/>
          </w:tcPr>
          <w:p w14:paraId="421EFC84" w14:textId="152E6A17"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331E9C">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D42EE">
              <w:rPr>
                <w:noProof/>
              </w:rPr>
              <w:instrText>29</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separate"/>
            </w:r>
            <w:r w:rsidR="00AD42EE">
              <w:rPr>
                <w:noProof/>
              </w:rPr>
              <w:instrText>30</w:instrText>
            </w:r>
            <w:r>
              <w:fldChar w:fldCharType="end"/>
            </w:r>
            <w:r>
              <w:fldChar w:fldCharType="end"/>
            </w:r>
          </w:p>
        </w:tc>
      </w:tr>
      <w:tr w:rsidR="00FA19D6" w14:paraId="1EB54690"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19E751F8" w14:textId="0C216D34" w:rsidR="00FA19D6" w:rsidRPr="00FF60D2" w:rsidRDefault="00DE62AF">
            <w:pPr>
              <w:spacing w:before="40" w:after="40"/>
              <w:rPr>
                <w:b/>
                <w:bCs/>
                <w:sz w:val="22"/>
                <w:szCs w:val="22"/>
              </w:rPr>
            </w:pPr>
            <w:r w:rsidRPr="00FF60D2">
              <w:rPr>
                <w:b/>
                <w:bCs/>
                <w:sz w:val="22"/>
                <w:szCs w:val="22"/>
              </w:rPr>
              <w:t>Stack &amp; Nest</w:t>
            </w:r>
          </w:p>
        </w:tc>
        <w:tc>
          <w:tcPr>
            <w:tcW w:w="714" w:type="pct"/>
          </w:tcPr>
          <w:p w14:paraId="5A40458C" w14:textId="3CBC3CAC" w:rsidR="00FA19D6" w:rsidRPr="00FF60D2" w:rsidRDefault="00DE62AF">
            <w:pPr>
              <w:spacing w:before="40" w:after="40"/>
              <w:rPr>
                <w:b/>
                <w:bCs/>
                <w:sz w:val="22"/>
                <w:szCs w:val="22"/>
              </w:rPr>
            </w:pPr>
            <w:r w:rsidRPr="00FF60D2">
              <w:rPr>
                <w:b/>
                <w:bCs/>
                <w:sz w:val="22"/>
                <w:szCs w:val="22"/>
              </w:rPr>
              <w:t>Where Did it Go?</w:t>
            </w:r>
          </w:p>
        </w:tc>
        <w:tc>
          <w:tcPr>
            <w:tcW w:w="714" w:type="pct"/>
          </w:tcPr>
          <w:p w14:paraId="6EB8FD60" w14:textId="6A460B4A" w:rsidR="00FA19D6" w:rsidRPr="00FF60D2" w:rsidRDefault="00DE62AF">
            <w:pPr>
              <w:spacing w:before="40" w:after="40"/>
              <w:rPr>
                <w:b/>
                <w:bCs/>
                <w:sz w:val="22"/>
                <w:szCs w:val="22"/>
              </w:rPr>
            </w:pPr>
            <w:r w:rsidRPr="00FF60D2">
              <w:rPr>
                <w:b/>
                <w:bCs/>
                <w:sz w:val="22"/>
                <w:szCs w:val="22"/>
              </w:rPr>
              <w:t>Cardboard House</w:t>
            </w:r>
          </w:p>
        </w:tc>
        <w:tc>
          <w:tcPr>
            <w:tcW w:w="714" w:type="pct"/>
          </w:tcPr>
          <w:p w14:paraId="49DD2CD5" w14:textId="1AD070C2" w:rsidR="00FA19D6" w:rsidRPr="00FF60D2" w:rsidRDefault="00DE62AF">
            <w:pPr>
              <w:spacing w:before="40" w:after="40"/>
              <w:rPr>
                <w:b/>
                <w:bCs/>
                <w:sz w:val="22"/>
                <w:szCs w:val="22"/>
              </w:rPr>
            </w:pPr>
            <w:r w:rsidRPr="00FF60D2">
              <w:rPr>
                <w:b/>
                <w:bCs/>
                <w:sz w:val="22"/>
                <w:szCs w:val="22"/>
              </w:rPr>
              <w:t>All About Me</w:t>
            </w:r>
          </w:p>
        </w:tc>
        <w:tc>
          <w:tcPr>
            <w:tcW w:w="714" w:type="pct"/>
          </w:tcPr>
          <w:p w14:paraId="450DC304" w14:textId="79DE82E5" w:rsidR="00FA19D6" w:rsidRPr="00FF60D2" w:rsidRDefault="00DE62AF">
            <w:pPr>
              <w:spacing w:before="40" w:after="40"/>
              <w:rPr>
                <w:b/>
                <w:bCs/>
                <w:sz w:val="22"/>
                <w:szCs w:val="22"/>
              </w:rPr>
            </w:pPr>
            <w:r w:rsidRPr="00FF60D2">
              <w:rPr>
                <w:b/>
                <w:bCs/>
                <w:sz w:val="22"/>
                <w:szCs w:val="22"/>
              </w:rPr>
              <w:t>Can You Do It?</w:t>
            </w:r>
          </w:p>
        </w:tc>
        <w:tc>
          <w:tcPr>
            <w:tcW w:w="714" w:type="pct"/>
          </w:tcPr>
          <w:p w14:paraId="3BFF4FEA" w14:textId="77777777" w:rsidR="00FA19D6" w:rsidRDefault="00FA19D6">
            <w:pPr>
              <w:spacing w:before="40" w:after="40"/>
            </w:pPr>
          </w:p>
        </w:tc>
        <w:tc>
          <w:tcPr>
            <w:tcW w:w="714" w:type="pct"/>
          </w:tcPr>
          <w:p w14:paraId="4CA98738" w14:textId="77777777" w:rsidR="00FA19D6" w:rsidRDefault="00FA19D6">
            <w:pPr>
              <w:spacing w:before="40" w:after="40"/>
            </w:pPr>
          </w:p>
        </w:tc>
      </w:tr>
      <w:tr w:rsidR="00FA19D6" w14:paraId="01710810"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B60C646" w14:textId="0DA7F492"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331E9C">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D42EE">
              <w:rPr>
                <w:noProof/>
              </w:rPr>
              <w:instrText>30</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714" w:type="pct"/>
          </w:tcPr>
          <w:p w14:paraId="3AA33B9B" w14:textId="25604CA2"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331E9C">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23326A6C" w14:textId="77777777" w:rsidR="00FA19D6" w:rsidRDefault="00FA19D6">
            <w:pPr>
              <w:pStyle w:val="Dates"/>
              <w:spacing w:after="40"/>
            </w:pPr>
          </w:p>
        </w:tc>
        <w:tc>
          <w:tcPr>
            <w:tcW w:w="714" w:type="pct"/>
          </w:tcPr>
          <w:p w14:paraId="60298527" w14:textId="77777777" w:rsidR="00FA19D6" w:rsidRDefault="00FA19D6">
            <w:pPr>
              <w:pStyle w:val="Dates"/>
              <w:spacing w:after="40"/>
            </w:pPr>
          </w:p>
        </w:tc>
        <w:tc>
          <w:tcPr>
            <w:tcW w:w="714" w:type="pct"/>
          </w:tcPr>
          <w:p w14:paraId="33E613CB" w14:textId="77777777" w:rsidR="00FA19D6" w:rsidRDefault="00FA19D6">
            <w:pPr>
              <w:pStyle w:val="Dates"/>
              <w:spacing w:after="40"/>
            </w:pPr>
          </w:p>
        </w:tc>
        <w:tc>
          <w:tcPr>
            <w:tcW w:w="714" w:type="pct"/>
          </w:tcPr>
          <w:p w14:paraId="1C92186F" w14:textId="77777777" w:rsidR="00FA19D6" w:rsidRDefault="00FA19D6">
            <w:pPr>
              <w:pStyle w:val="Dates"/>
              <w:spacing w:after="40"/>
            </w:pPr>
          </w:p>
        </w:tc>
        <w:tc>
          <w:tcPr>
            <w:tcW w:w="714" w:type="pct"/>
          </w:tcPr>
          <w:p w14:paraId="2BC00AF4" w14:textId="77777777" w:rsidR="00FA19D6" w:rsidRDefault="00FA19D6">
            <w:pPr>
              <w:pStyle w:val="Dates"/>
              <w:spacing w:after="40"/>
            </w:pPr>
          </w:p>
        </w:tc>
      </w:tr>
      <w:tr w:rsidR="00FA19D6" w14:paraId="1F6FBC99"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84F03FC" w14:textId="77777777" w:rsidR="00FA19D6" w:rsidRDefault="00FA19D6">
            <w:pPr>
              <w:spacing w:before="40" w:after="40"/>
            </w:pPr>
          </w:p>
        </w:tc>
        <w:tc>
          <w:tcPr>
            <w:tcW w:w="714" w:type="pct"/>
          </w:tcPr>
          <w:p w14:paraId="3A58C0E7" w14:textId="77777777" w:rsidR="00FA19D6" w:rsidRDefault="00FA19D6">
            <w:pPr>
              <w:spacing w:before="40" w:after="40"/>
            </w:pPr>
          </w:p>
        </w:tc>
        <w:tc>
          <w:tcPr>
            <w:tcW w:w="714" w:type="pct"/>
          </w:tcPr>
          <w:p w14:paraId="79ED2180" w14:textId="77777777" w:rsidR="00FA19D6" w:rsidRDefault="00FA19D6">
            <w:pPr>
              <w:spacing w:before="40" w:after="40"/>
            </w:pPr>
          </w:p>
        </w:tc>
        <w:tc>
          <w:tcPr>
            <w:tcW w:w="714" w:type="pct"/>
          </w:tcPr>
          <w:p w14:paraId="192B2590" w14:textId="77777777" w:rsidR="00FA19D6" w:rsidRDefault="00FA19D6">
            <w:pPr>
              <w:spacing w:before="40" w:after="40"/>
            </w:pPr>
          </w:p>
        </w:tc>
        <w:tc>
          <w:tcPr>
            <w:tcW w:w="714" w:type="pct"/>
          </w:tcPr>
          <w:p w14:paraId="274CB4BE" w14:textId="77777777" w:rsidR="00FA19D6" w:rsidRDefault="00FA19D6">
            <w:pPr>
              <w:spacing w:before="40" w:after="40"/>
            </w:pPr>
          </w:p>
        </w:tc>
        <w:tc>
          <w:tcPr>
            <w:tcW w:w="714" w:type="pct"/>
          </w:tcPr>
          <w:p w14:paraId="44BEB60A" w14:textId="77777777" w:rsidR="00FA19D6" w:rsidRDefault="00FA19D6">
            <w:pPr>
              <w:spacing w:before="40" w:after="40"/>
            </w:pPr>
          </w:p>
        </w:tc>
        <w:tc>
          <w:tcPr>
            <w:tcW w:w="714" w:type="pct"/>
          </w:tcPr>
          <w:p w14:paraId="635A6F61" w14:textId="77777777" w:rsidR="00FA19D6" w:rsidRDefault="00FA19D6">
            <w:pPr>
              <w:spacing w:before="40" w:after="40"/>
            </w:pPr>
          </w:p>
        </w:tc>
      </w:tr>
    </w:tbl>
    <w:p w14:paraId="1CA303B0" w14:textId="77777777" w:rsidR="00FA19D6" w:rsidRDefault="00FA19D6">
      <w:pPr>
        <w:pStyle w:val="NoSpacing"/>
      </w:pPr>
    </w:p>
    <w:tbl>
      <w:tblPr>
        <w:tblW w:w="5000" w:type="pct"/>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tblBorders>
        <w:tblLook w:val="04A0" w:firstRow="1" w:lastRow="0" w:firstColumn="1" w:lastColumn="0" w:noHBand="0" w:noVBand="1"/>
        <w:tblCaption w:val="Notes layout table"/>
      </w:tblPr>
      <w:tblGrid>
        <w:gridCol w:w="673"/>
        <w:gridCol w:w="9397"/>
      </w:tblGrid>
      <w:tr w:rsidR="00FA19D6" w14:paraId="29F33221" w14:textId="77777777">
        <w:trPr>
          <w:cantSplit/>
          <w:trHeight w:hRule="exact" w:val="1440"/>
        </w:trPr>
        <w:tc>
          <w:tcPr>
            <w:tcW w:w="648" w:type="dxa"/>
            <w:shd w:val="clear" w:color="auto" w:fill="auto"/>
            <w:textDirection w:val="btLr"/>
          </w:tcPr>
          <w:p w14:paraId="34D14311" w14:textId="77777777" w:rsidR="00FA19D6" w:rsidRDefault="00B831EB">
            <w:pPr>
              <w:pStyle w:val="Heading1"/>
            </w:pPr>
            <w:r>
              <w:t>Notes</w:t>
            </w:r>
            <w:bookmarkStart w:id="3" w:name="_Notes"/>
            <w:bookmarkEnd w:id="3"/>
          </w:p>
        </w:tc>
        <w:tc>
          <w:tcPr>
            <w:tcW w:w="9648" w:type="dxa"/>
            <w:shd w:val="clear" w:color="auto" w:fill="auto"/>
            <w:vAlign w:val="center"/>
          </w:tcPr>
          <w:p w14:paraId="5B06ABA1" w14:textId="05BCDE48" w:rsidR="00FA19D6" w:rsidRDefault="00611A7D">
            <w:pPr>
              <w:pStyle w:val="Notes"/>
            </w:pPr>
            <w:r w:rsidRPr="00611A7D">
              <w:t>Are you looking for activities to do with your child that will help encourage their development while still being fun? We have just the list for you. Our Developmental Activity A Day Guide includes 30 activities you can do with your Toddler</w:t>
            </w:r>
            <w:r>
              <w:t xml:space="preserve"> 18-36 </w:t>
            </w:r>
            <w:r w:rsidRPr="00611A7D">
              <w:t>months.</w:t>
            </w:r>
          </w:p>
        </w:tc>
      </w:tr>
    </w:tbl>
    <w:p w14:paraId="71D6F261" w14:textId="3A103C7A" w:rsidR="00FA19D6" w:rsidRDefault="00FA19D6">
      <w:pPr>
        <w:pStyle w:val="NoSpacing"/>
      </w:pPr>
    </w:p>
    <w:p w14:paraId="1BECD908" w14:textId="11989139" w:rsidR="00611A7D" w:rsidRDefault="00611A7D">
      <w:pPr>
        <w:pStyle w:val="NoSpacing"/>
      </w:pPr>
    </w:p>
    <w:p w14:paraId="2507FF1E" w14:textId="7CF22FA7" w:rsidR="00611A7D" w:rsidRDefault="00611A7D" w:rsidP="00611A7D">
      <w:pPr>
        <w:pStyle w:val="NoSpacing"/>
        <w:jc w:val="center"/>
      </w:pPr>
      <w:r>
        <w:rPr>
          <w:noProof/>
        </w:rPr>
        <w:drawing>
          <wp:inline distT="0" distB="0" distL="0" distR="0" wp14:anchorId="779C97C8" wp14:editId="61DC89B5">
            <wp:extent cx="164020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07390"/>
                    </a:xfrm>
                    <a:prstGeom prst="rect">
                      <a:avLst/>
                    </a:prstGeom>
                    <a:noFill/>
                  </pic:spPr>
                </pic:pic>
              </a:graphicData>
            </a:graphic>
          </wp:inline>
        </w:drawing>
      </w:r>
    </w:p>
    <w:p w14:paraId="5F6C5D18" w14:textId="5B3C4DD7" w:rsidR="00611A7D" w:rsidRDefault="00611A7D" w:rsidP="00611A7D">
      <w:pPr>
        <w:pStyle w:val="NoSpacing"/>
      </w:pPr>
    </w:p>
    <w:p w14:paraId="349ABF2E" w14:textId="1B4BBB7F" w:rsidR="00611A7D" w:rsidRDefault="00611A7D" w:rsidP="00611A7D">
      <w:pPr>
        <w:pStyle w:val="NoSpacing"/>
      </w:pPr>
      <w:r>
        <w:t>3/30 My tongue can wiggle - Place dots of peanut butter to the sides of your child’s mouth and above or below his lips. Have him look in the mirror. See if he can use his tongue to lick the peanut butter.</w:t>
      </w:r>
    </w:p>
    <w:p w14:paraId="33830F11" w14:textId="4364B6FA" w:rsidR="00611A7D" w:rsidRDefault="00611A7D" w:rsidP="00611A7D">
      <w:pPr>
        <w:pStyle w:val="NoSpacing"/>
        <w:rPr>
          <w:b/>
          <w:bCs/>
        </w:rPr>
      </w:pPr>
      <w:r w:rsidRPr="00611A7D">
        <w:rPr>
          <w:b/>
          <w:bCs/>
        </w:rPr>
        <w:t>Skills: Oral motor skills, tongue movement and lateralization.</w:t>
      </w:r>
    </w:p>
    <w:p w14:paraId="09CC655F" w14:textId="0159AB1B" w:rsidR="00611A7D" w:rsidRDefault="00611A7D" w:rsidP="00611A7D">
      <w:pPr>
        <w:pStyle w:val="NoSpacing"/>
        <w:rPr>
          <w:b/>
          <w:bCs/>
        </w:rPr>
      </w:pPr>
    </w:p>
    <w:p w14:paraId="5A0EED46" w14:textId="3CCA62DA" w:rsidR="00611A7D" w:rsidRDefault="00611A7D" w:rsidP="00611A7D">
      <w:pPr>
        <w:pStyle w:val="NoSpacing"/>
      </w:pPr>
      <w:r w:rsidRPr="00611A7D">
        <w:t xml:space="preserve">3/31 </w:t>
      </w:r>
      <w:r>
        <w:t>Label My Feelings - Use pictures in books or magazines or make faces to demonstrate and label feelings of happy, sad, mad, frustrated, scared. Help your child recognize when he is feeling this way.</w:t>
      </w:r>
    </w:p>
    <w:p w14:paraId="6805EA1F" w14:textId="3B3F06C2" w:rsidR="00611A7D" w:rsidRDefault="00611A7D" w:rsidP="00611A7D">
      <w:pPr>
        <w:pStyle w:val="NoSpacing"/>
        <w:rPr>
          <w:b/>
          <w:bCs/>
        </w:rPr>
      </w:pPr>
      <w:r w:rsidRPr="00611A7D">
        <w:rPr>
          <w:b/>
          <w:bCs/>
        </w:rPr>
        <w:t>Skills: Social-emotional development, language.</w:t>
      </w:r>
    </w:p>
    <w:p w14:paraId="7BF317D7" w14:textId="37E68B5E" w:rsidR="00611A7D" w:rsidRDefault="00611A7D" w:rsidP="00611A7D">
      <w:pPr>
        <w:pStyle w:val="NoSpacing"/>
        <w:rPr>
          <w:b/>
          <w:bCs/>
        </w:rPr>
      </w:pPr>
    </w:p>
    <w:p w14:paraId="2312A72E" w14:textId="753390C1" w:rsidR="00611A7D" w:rsidRDefault="00611A7D" w:rsidP="00611A7D">
      <w:pPr>
        <w:pStyle w:val="NoSpacing"/>
      </w:pPr>
      <w:r>
        <w:t xml:space="preserve">4/1 Obstacle </w:t>
      </w:r>
      <w:r w:rsidR="0033002C">
        <w:t>Course</w:t>
      </w:r>
      <w:r>
        <w:t xml:space="preserve">-Use furniture, pillows, blankets, </w:t>
      </w:r>
      <w:r w:rsidR="0033002C">
        <w:t>etc.</w:t>
      </w:r>
      <w:r>
        <w:t xml:space="preserve"> to create an obstacle course for your toddler which requires him to walk, run, crawl under, crawl through, step over, step on, balance, throw, kick, jump and/or climb. This can be done inside or out.</w:t>
      </w:r>
    </w:p>
    <w:p w14:paraId="227D5D28" w14:textId="5CFBA735" w:rsidR="00611A7D" w:rsidRDefault="00611A7D" w:rsidP="00611A7D">
      <w:pPr>
        <w:pStyle w:val="NoSpacing"/>
        <w:rPr>
          <w:b/>
          <w:bCs/>
        </w:rPr>
      </w:pPr>
      <w:r w:rsidRPr="00611A7D">
        <w:rPr>
          <w:b/>
          <w:bCs/>
        </w:rPr>
        <w:t>Skills: Gross Motor, balance, coordination, following directions, language.</w:t>
      </w:r>
    </w:p>
    <w:p w14:paraId="3D4A8E98" w14:textId="704D3E19" w:rsidR="00611A7D" w:rsidRDefault="00611A7D" w:rsidP="00611A7D">
      <w:pPr>
        <w:pStyle w:val="NoSpacing"/>
        <w:rPr>
          <w:b/>
          <w:bCs/>
        </w:rPr>
      </w:pPr>
    </w:p>
    <w:p w14:paraId="1F86A7C8" w14:textId="77777777" w:rsidR="00611A7D" w:rsidRDefault="00611A7D" w:rsidP="00611A7D">
      <w:pPr>
        <w:pStyle w:val="NoSpacing"/>
      </w:pPr>
      <w:r w:rsidRPr="00611A7D">
        <w:t xml:space="preserve">4/2 </w:t>
      </w:r>
      <w:r>
        <w:t>Treasure Hunt-Gather some of your child’s favorite toys and a few new/novel objects and hide a few things in each room. Tell your child she is going on a treasure hunt &amp; encourage her to hunt for the treasures you have hidden while you provide her with clues “Your favorite doll is behind the dresser” etc.</w:t>
      </w:r>
    </w:p>
    <w:p w14:paraId="5E543FF7" w14:textId="719C84E8" w:rsidR="00611A7D" w:rsidRDefault="00611A7D" w:rsidP="00611A7D">
      <w:pPr>
        <w:pStyle w:val="NoSpacing"/>
        <w:rPr>
          <w:b/>
          <w:bCs/>
        </w:rPr>
      </w:pPr>
      <w:r w:rsidRPr="00611A7D">
        <w:rPr>
          <w:b/>
          <w:bCs/>
        </w:rPr>
        <w:t>Skills: Listening, following directions, language.</w:t>
      </w:r>
    </w:p>
    <w:p w14:paraId="1CA3B4AA" w14:textId="4F56A550" w:rsidR="00611A7D" w:rsidRDefault="00611A7D" w:rsidP="00611A7D">
      <w:pPr>
        <w:pStyle w:val="NoSpacing"/>
        <w:rPr>
          <w:b/>
          <w:bCs/>
        </w:rPr>
      </w:pPr>
    </w:p>
    <w:p w14:paraId="6F35B4B5" w14:textId="77777777" w:rsidR="00611A7D" w:rsidRDefault="00611A7D" w:rsidP="00611A7D">
      <w:pPr>
        <w:pStyle w:val="NoSpacing"/>
      </w:pPr>
      <w:r w:rsidRPr="00611A7D">
        <w:t>4/3</w:t>
      </w:r>
      <w:r>
        <w:t xml:space="preserve"> Tell Me What to Do-At this age many parents feel like all they ever say to toddlers is “no, stop, don’t”. Instead of telling your toddler what not to do, tell them WHAT to do. For example, instead of saying “don’t jump on the couch” say “Feet stay on the floor” and instead of saying “No throwing your cars” say “Cars drive on the carpet.” </w:t>
      </w:r>
    </w:p>
    <w:p w14:paraId="4A10D9CF" w14:textId="4A23E54B" w:rsidR="00611A7D" w:rsidRDefault="00611A7D" w:rsidP="00611A7D">
      <w:pPr>
        <w:pStyle w:val="NoSpacing"/>
        <w:rPr>
          <w:b/>
          <w:bCs/>
        </w:rPr>
      </w:pPr>
      <w:r w:rsidRPr="00611A7D">
        <w:rPr>
          <w:b/>
          <w:bCs/>
        </w:rPr>
        <w:t>Skills: Following rules, listening, promoting good behavior</w:t>
      </w:r>
    </w:p>
    <w:p w14:paraId="5E204383" w14:textId="16CAED8E" w:rsidR="00611A7D" w:rsidRDefault="00611A7D" w:rsidP="00611A7D">
      <w:pPr>
        <w:pStyle w:val="NoSpacing"/>
        <w:rPr>
          <w:b/>
          <w:bCs/>
        </w:rPr>
      </w:pPr>
    </w:p>
    <w:p w14:paraId="43D8A5D5" w14:textId="5B8BBF53" w:rsidR="00611A7D" w:rsidRDefault="00611A7D" w:rsidP="00611A7D">
      <w:pPr>
        <w:pStyle w:val="NoSpacing"/>
      </w:pPr>
      <w:r w:rsidRPr="00611A7D">
        <w:t xml:space="preserve">4/4 </w:t>
      </w:r>
      <w:r>
        <w:t xml:space="preserve">Squeeze &amp; Drop-Use a large empty can (preferably with a metal </w:t>
      </w:r>
      <w:r w:rsidR="0033002C">
        <w:t>bottom) with</w:t>
      </w:r>
      <w:r>
        <w:t xml:space="preserve"> non-sharp edges and place clothes pins around the rim. Have your child squeeze the clothes pins and then drop them into the can through a small hole cut into the lid.</w:t>
      </w:r>
    </w:p>
    <w:p w14:paraId="020828D2" w14:textId="6696D300" w:rsidR="00611A7D" w:rsidRDefault="00611A7D" w:rsidP="00611A7D">
      <w:pPr>
        <w:pStyle w:val="NoSpacing"/>
        <w:rPr>
          <w:b/>
          <w:bCs/>
        </w:rPr>
      </w:pPr>
      <w:r w:rsidRPr="00611A7D">
        <w:rPr>
          <w:b/>
          <w:bCs/>
        </w:rPr>
        <w:t>Skills: Fine Motor, grasp, release, finger/hand strength, dexterity.</w:t>
      </w:r>
    </w:p>
    <w:p w14:paraId="4329A70D" w14:textId="2FFA87D3" w:rsidR="00611A7D" w:rsidRDefault="00611A7D" w:rsidP="00611A7D">
      <w:pPr>
        <w:pStyle w:val="NoSpacing"/>
        <w:rPr>
          <w:b/>
          <w:bCs/>
        </w:rPr>
      </w:pPr>
    </w:p>
    <w:p w14:paraId="3B75C762" w14:textId="504C7CBC" w:rsidR="00611A7D" w:rsidRDefault="00611A7D" w:rsidP="00611A7D">
      <w:pPr>
        <w:pStyle w:val="NoSpacing"/>
      </w:pPr>
      <w:r w:rsidRPr="00611A7D">
        <w:t xml:space="preserve">4/5 </w:t>
      </w:r>
      <w:r>
        <w:t xml:space="preserve">Texture Bins-Use large dish bins or Rubbermaid containers with lids. Fill bins with different dry textures such as beans, rice, sand, cotton balls, etc. Pull out bins on rainy days or during winter when outdoor sand play is impossible. Use sand toys, spoons, cups, </w:t>
      </w:r>
      <w:r w:rsidR="0033002C">
        <w:t>etc.</w:t>
      </w:r>
      <w:r>
        <w:t xml:space="preserve"> to dump &amp; fill and hide toys in bins and encourage your child to find them. Place a large plastic </w:t>
      </w:r>
      <w:r w:rsidR="0033002C">
        <w:t>tablecloth</w:t>
      </w:r>
      <w:r>
        <w:t xml:space="preserve"> under the bin to make clean up easy.</w:t>
      </w:r>
    </w:p>
    <w:p w14:paraId="393964EC" w14:textId="311C7F7C" w:rsidR="00611A7D" w:rsidRDefault="00611A7D" w:rsidP="00611A7D">
      <w:pPr>
        <w:pStyle w:val="NoSpacing"/>
        <w:rPr>
          <w:b/>
          <w:bCs/>
        </w:rPr>
      </w:pPr>
      <w:r w:rsidRPr="00611A7D">
        <w:rPr>
          <w:b/>
          <w:bCs/>
        </w:rPr>
        <w:t>Skills: Fine Motor, language, cognitive.</w:t>
      </w:r>
    </w:p>
    <w:p w14:paraId="2D537D5B" w14:textId="76FCE692" w:rsidR="00611A7D" w:rsidRDefault="00611A7D" w:rsidP="00611A7D">
      <w:pPr>
        <w:pStyle w:val="NoSpacing"/>
        <w:rPr>
          <w:b/>
          <w:bCs/>
        </w:rPr>
      </w:pPr>
    </w:p>
    <w:p w14:paraId="58FFD2CD" w14:textId="0538352E" w:rsidR="00611A7D" w:rsidRDefault="00611A7D" w:rsidP="00611A7D">
      <w:pPr>
        <w:pStyle w:val="NoSpacing"/>
      </w:pPr>
      <w:r>
        <w:t xml:space="preserve">4/6 Save Your Containers - No need to buy pretend food items at the toy store, just save your yogurt containers, egg cartons, plastic soda bottles, </w:t>
      </w:r>
      <w:r w:rsidR="0033002C">
        <w:t>etc.</w:t>
      </w:r>
      <w:r>
        <w:t xml:space="preserve"> and let your child pretend to cook or play a trip to the store with these recyclable items.</w:t>
      </w:r>
    </w:p>
    <w:p w14:paraId="5F265910" w14:textId="10EB930F" w:rsidR="00611A7D" w:rsidRDefault="00611A7D" w:rsidP="00611A7D">
      <w:pPr>
        <w:pStyle w:val="NoSpacing"/>
        <w:rPr>
          <w:b/>
          <w:bCs/>
        </w:rPr>
      </w:pPr>
      <w:r w:rsidRPr="00611A7D">
        <w:rPr>
          <w:b/>
          <w:bCs/>
        </w:rPr>
        <w:t>Skills: Cognitive, imaginary play, language.</w:t>
      </w:r>
    </w:p>
    <w:p w14:paraId="38756B9C" w14:textId="0BAE0C41" w:rsidR="00611A7D" w:rsidRDefault="00611A7D" w:rsidP="00611A7D">
      <w:pPr>
        <w:pStyle w:val="NoSpacing"/>
        <w:rPr>
          <w:b/>
          <w:bCs/>
        </w:rPr>
      </w:pPr>
    </w:p>
    <w:p w14:paraId="3326E607" w14:textId="5D48D8C8" w:rsidR="00611A7D" w:rsidRDefault="00611A7D" w:rsidP="00611A7D">
      <w:pPr>
        <w:pStyle w:val="NoSpacing"/>
      </w:pPr>
      <w:r>
        <w:t xml:space="preserve">4/7 What’s That </w:t>
      </w:r>
      <w:r w:rsidR="0033002C">
        <w:t>Sound? -</w:t>
      </w:r>
      <w:r>
        <w:t xml:space="preserve">Whether inside or outside, encourage your child to identify familiar and novel sounds by listening. For example, when the microwave bell rings </w:t>
      </w:r>
      <w:r w:rsidR="0033002C">
        <w:t>ask,</w:t>
      </w:r>
      <w:r>
        <w:t xml:space="preserve"> “What was that sound?”, or when a fire truck passes by, or a motorcycle zooms by help your child identify the sounds by sampling listening and recognizing what they heard.</w:t>
      </w:r>
    </w:p>
    <w:p w14:paraId="2F18BF27" w14:textId="2009680C" w:rsidR="00611A7D" w:rsidRDefault="00611A7D" w:rsidP="00611A7D">
      <w:pPr>
        <w:pStyle w:val="NoSpacing"/>
        <w:rPr>
          <w:b/>
          <w:bCs/>
        </w:rPr>
      </w:pPr>
      <w:r w:rsidRPr="00611A7D">
        <w:rPr>
          <w:b/>
          <w:bCs/>
        </w:rPr>
        <w:t>Skills: Listening, receptive &amp; expressive language, cognitive, refining auditory skills.</w:t>
      </w:r>
    </w:p>
    <w:p w14:paraId="23E95134" w14:textId="48DCFE40" w:rsidR="00474880" w:rsidRDefault="00474880" w:rsidP="00611A7D">
      <w:pPr>
        <w:pStyle w:val="NoSpacing"/>
        <w:rPr>
          <w:b/>
          <w:bCs/>
        </w:rPr>
      </w:pPr>
    </w:p>
    <w:p w14:paraId="10C15406" w14:textId="1F0FAD62" w:rsidR="00474880" w:rsidRDefault="00474880" w:rsidP="00474880">
      <w:pPr>
        <w:pStyle w:val="NoSpacing"/>
      </w:pPr>
      <w:r>
        <w:t xml:space="preserve">4/8 Choices – Toddlers love to be in control &amp; giving them choices is one way to let them have it. During dressing </w:t>
      </w:r>
      <w:r w:rsidR="0033002C">
        <w:t>ask,</w:t>
      </w:r>
      <w:r>
        <w:t xml:space="preserve"> “Do you want to wear the red shirt or the blue shirt today?” and during snacks and meals </w:t>
      </w:r>
      <w:r w:rsidR="0033002C">
        <w:t>ask,</w:t>
      </w:r>
      <w:r>
        <w:t xml:space="preserve"> “Do you want a cookie or a cracker?”.</w:t>
      </w:r>
    </w:p>
    <w:p w14:paraId="6112A63A" w14:textId="63C13508" w:rsidR="00474880" w:rsidRPr="00474880" w:rsidRDefault="00474880" w:rsidP="00474880">
      <w:pPr>
        <w:pStyle w:val="NoSpacing"/>
        <w:rPr>
          <w:b/>
          <w:bCs/>
        </w:rPr>
      </w:pPr>
      <w:r w:rsidRPr="00474880">
        <w:rPr>
          <w:b/>
          <w:bCs/>
        </w:rPr>
        <w:t>Skills: Receptive/expressive language, making choices, self-esteem.</w:t>
      </w:r>
    </w:p>
    <w:p w14:paraId="16540EA7" w14:textId="77708C34" w:rsidR="00611A7D" w:rsidRDefault="00611A7D" w:rsidP="00611A7D">
      <w:pPr>
        <w:pStyle w:val="NoSpacing"/>
        <w:rPr>
          <w:b/>
          <w:bCs/>
        </w:rPr>
      </w:pPr>
    </w:p>
    <w:p w14:paraId="4D614FB9" w14:textId="6425FFB6" w:rsidR="00474880" w:rsidRDefault="00474880" w:rsidP="00474880">
      <w:pPr>
        <w:pStyle w:val="NoSpacing"/>
      </w:pPr>
      <w:r>
        <w:t>4/9 Let’s Talk Shapes &amp; Colors - During daily activities talk about the shapes and colors of objects. “There is a green pillow on the couch, can you find the other green pillow?” or “Your ball is round like a circle, your blocks are square, can you find me a round ball?”</w:t>
      </w:r>
    </w:p>
    <w:p w14:paraId="33BF9B68" w14:textId="46C409DB" w:rsidR="00474880" w:rsidRDefault="00474880" w:rsidP="00474880">
      <w:pPr>
        <w:pStyle w:val="NoSpacing"/>
        <w:rPr>
          <w:b/>
          <w:bCs/>
        </w:rPr>
      </w:pPr>
      <w:r w:rsidRPr="00474880">
        <w:rPr>
          <w:b/>
          <w:bCs/>
        </w:rPr>
        <w:t>Skills: Cognitive, shape &amp; color recognition, listening, language.</w:t>
      </w:r>
    </w:p>
    <w:p w14:paraId="69BAE36F" w14:textId="41B4011A" w:rsidR="00474880" w:rsidRDefault="00474880" w:rsidP="00474880">
      <w:pPr>
        <w:pStyle w:val="NoSpacing"/>
        <w:rPr>
          <w:b/>
          <w:bCs/>
        </w:rPr>
      </w:pPr>
    </w:p>
    <w:p w14:paraId="61AB9C7F" w14:textId="18B6043B" w:rsidR="00474880" w:rsidRDefault="00474880" w:rsidP="00474880">
      <w:pPr>
        <w:pStyle w:val="NoSpacing"/>
      </w:pPr>
      <w:r w:rsidRPr="00474880">
        <w:t>4/10</w:t>
      </w:r>
      <w:r>
        <w:t xml:space="preserve"> Piggy Bank - Use a commercially bought piggy bank or just cut a slot into an empty container. Let your child drop in real coins or poker chips or bingo markers. Monitor due to choking hazard.</w:t>
      </w:r>
    </w:p>
    <w:p w14:paraId="319B0BE0" w14:textId="61B2A302" w:rsidR="00474880" w:rsidRDefault="00474880" w:rsidP="00474880">
      <w:pPr>
        <w:pStyle w:val="NoSpacing"/>
        <w:rPr>
          <w:b/>
          <w:bCs/>
        </w:rPr>
      </w:pPr>
      <w:r w:rsidRPr="00474880">
        <w:rPr>
          <w:b/>
          <w:bCs/>
        </w:rPr>
        <w:t>Skills: Fine motor, dexterity, pincer grasp.</w:t>
      </w:r>
    </w:p>
    <w:p w14:paraId="1D248069" w14:textId="1C5EF937" w:rsidR="00474880" w:rsidRDefault="00474880" w:rsidP="00474880">
      <w:pPr>
        <w:pStyle w:val="NoSpacing"/>
        <w:rPr>
          <w:b/>
          <w:bCs/>
        </w:rPr>
      </w:pPr>
    </w:p>
    <w:p w14:paraId="5B816380" w14:textId="77777777" w:rsidR="00474880" w:rsidRDefault="00474880" w:rsidP="00474880">
      <w:pPr>
        <w:pStyle w:val="NoSpacing"/>
      </w:pPr>
      <w:r w:rsidRPr="00474880">
        <w:t>4/11 Get Crafty</w:t>
      </w:r>
      <w:r>
        <w:t xml:space="preserve"> - Toddlers love crafts &amp; at this age they are ready to use crayons, paints, markers, glue sticks, safety scissors, etc. Google toddler craft ideas and go to town!</w:t>
      </w:r>
    </w:p>
    <w:p w14:paraId="028B67E2" w14:textId="7DD1DE79" w:rsidR="00474880" w:rsidRDefault="00474880" w:rsidP="00474880">
      <w:pPr>
        <w:pStyle w:val="NoSpacing"/>
        <w:rPr>
          <w:b/>
          <w:bCs/>
        </w:rPr>
      </w:pPr>
      <w:r w:rsidRPr="00474880">
        <w:rPr>
          <w:b/>
          <w:bCs/>
        </w:rPr>
        <w:t>Skills: Fine Motor, creativity, language.</w:t>
      </w:r>
    </w:p>
    <w:p w14:paraId="22B83BD1" w14:textId="10DB8663" w:rsidR="00474880" w:rsidRDefault="00474880" w:rsidP="00474880">
      <w:pPr>
        <w:pStyle w:val="NoSpacing"/>
        <w:rPr>
          <w:b/>
          <w:bCs/>
        </w:rPr>
      </w:pPr>
    </w:p>
    <w:p w14:paraId="5C967690" w14:textId="20AA717D" w:rsidR="00474880" w:rsidRDefault="00474880" w:rsidP="00474880">
      <w:pPr>
        <w:pStyle w:val="NoSpacing"/>
      </w:pPr>
      <w:r w:rsidRPr="00474880">
        <w:lastRenderedPageBreak/>
        <w:t xml:space="preserve">4/12 </w:t>
      </w:r>
      <w:r>
        <w:t>Expand It - Toddlers are learning to use their vocabulary to build 2-3+ word phrases. When your child says “ball”, expand on that word by putting it in a simple sentence for him to hear and imitate, such as “A big, red ball”.</w:t>
      </w:r>
    </w:p>
    <w:p w14:paraId="50BF460D" w14:textId="43C0AAE6" w:rsidR="00474880" w:rsidRDefault="00474880" w:rsidP="00474880">
      <w:pPr>
        <w:pStyle w:val="NoSpacing"/>
        <w:rPr>
          <w:b/>
          <w:bCs/>
        </w:rPr>
      </w:pPr>
      <w:r w:rsidRPr="00474880">
        <w:rPr>
          <w:b/>
          <w:bCs/>
        </w:rPr>
        <w:t>Skills: Receptive/expressive language.</w:t>
      </w:r>
    </w:p>
    <w:p w14:paraId="516923CD" w14:textId="498F5F0A" w:rsidR="00474880" w:rsidRDefault="00474880" w:rsidP="00474880">
      <w:pPr>
        <w:pStyle w:val="NoSpacing"/>
        <w:rPr>
          <w:b/>
          <w:bCs/>
        </w:rPr>
      </w:pPr>
    </w:p>
    <w:p w14:paraId="0FC10529" w14:textId="66A9C92F" w:rsidR="00474880" w:rsidRDefault="00474880" w:rsidP="00474880">
      <w:pPr>
        <w:pStyle w:val="NoSpacing"/>
      </w:pPr>
      <w:r>
        <w:t>4/13 What Do You Feel? - Use a small box or bag and place an object inside such as a block. Place the same block and a different object, such as cotton ball on the table. Have the child reach into the box/bag without looking and feel the object, then encourage him to look at the two objects on the table and tell you which one was inside the box/bag.</w:t>
      </w:r>
    </w:p>
    <w:p w14:paraId="1C3DEE3B" w14:textId="45D079F0" w:rsidR="00474880" w:rsidRDefault="00474880" w:rsidP="00474880">
      <w:pPr>
        <w:pStyle w:val="NoSpacing"/>
        <w:rPr>
          <w:b/>
          <w:bCs/>
        </w:rPr>
      </w:pPr>
      <w:r w:rsidRPr="00474880">
        <w:rPr>
          <w:b/>
          <w:bCs/>
        </w:rPr>
        <w:t>Skills: Sensory-tactile, memory, language.</w:t>
      </w:r>
    </w:p>
    <w:p w14:paraId="69E2C87F" w14:textId="3C32A7F3" w:rsidR="00474880" w:rsidRDefault="00474880" w:rsidP="00474880">
      <w:pPr>
        <w:pStyle w:val="NoSpacing"/>
        <w:rPr>
          <w:b/>
          <w:bCs/>
        </w:rPr>
      </w:pPr>
    </w:p>
    <w:p w14:paraId="47678C5A" w14:textId="6DB66F2E" w:rsidR="00474880" w:rsidRDefault="00474880" w:rsidP="00474880">
      <w:pPr>
        <w:pStyle w:val="NoSpacing"/>
      </w:pPr>
      <w:r>
        <w:t>4/14 Sing the Missing Word - By age 2 most toddlers are quite familiar with certain songs such as “Twinkle, Twinkle Little Star” or “Old MacDonald”. To help your child learn to sing these songs on his own &amp; to encourage language, sing a familiar song and leave out a word for your child to fill in. For example, “twinkle, twinkle little____” and see if your child will spontaneously say “star” to fill in the missing word.</w:t>
      </w:r>
    </w:p>
    <w:p w14:paraId="7E61D9C2" w14:textId="0AD432BF" w:rsidR="00474880" w:rsidRDefault="00474880" w:rsidP="00474880">
      <w:pPr>
        <w:pStyle w:val="NoSpacing"/>
        <w:rPr>
          <w:b/>
          <w:bCs/>
        </w:rPr>
      </w:pPr>
      <w:r w:rsidRPr="00474880">
        <w:rPr>
          <w:b/>
          <w:bCs/>
        </w:rPr>
        <w:t>Skills: Language, memory, attention, rhythm/music.</w:t>
      </w:r>
    </w:p>
    <w:p w14:paraId="09AB86C2" w14:textId="145D6AE4" w:rsidR="00474880" w:rsidRDefault="00474880" w:rsidP="00474880">
      <w:pPr>
        <w:pStyle w:val="NoSpacing"/>
        <w:rPr>
          <w:b/>
          <w:bCs/>
        </w:rPr>
      </w:pPr>
    </w:p>
    <w:p w14:paraId="79863AF0" w14:textId="61D024CE" w:rsidR="00474880" w:rsidRDefault="00474880" w:rsidP="00474880">
      <w:pPr>
        <w:pStyle w:val="NoSpacing"/>
      </w:pPr>
      <w:r w:rsidRPr="00474880">
        <w:t>4/15</w:t>
      </w:r>
      <w:r>
        <w:t xml:space="preserve"> Let’s Pretend</w:t>
      </w:r>
      <w:r w:rsidR="00581F0F">
        <w:t xml:space="preserve"> - </w:t>
      </w:r>
      <w:r>
        <w:t>Toddlers are starting to use imaginative play and this can be encouraged by staging imaginary play scenes for your child. Use dolls, action figures, stuffed animals and props like empty containers or pretend food/dishes &amp; create scenarios for your child where you play alongside them having an imaginary tea party, imaginary baseball game, imaginary breakfast, etc.</w:t>
      </w:r>
    </w:p>
    <w:p w14:paraId="5EDA58F6" w14:textId="2D8FFFA7" w:rsidR="00474880" w:rsidRPr="00474880" w:rsidRDefault="00474880" w:rsidP="00474880">
      <w:pPr>
        <w:pStyle w:val="NoSpacing"/>
        <w:rPr>
          <w:b/>
          <w:bCs/>
        </w:rPr>
      </w:pPr>
      <w:r w:rsidRPr="00474880">
        <w:rPr>
          <w:b/>
          <w:bCs/>
        </w:rPr>
        <w:t>Skills: Creativity, imagination, language, socialization.</w:t>
      </w:r>
    </w:p>
    <w:p w14:paraId="18D1F776" w14:textId="2AD22793" w:rsidR="00611A7D" w:rsidRDefault="00611A7D" w:rsidP="00611A7D">
      <w:pPr>
        <w:pStyle w:val="NoSpacing"/>
        <w:rPr>
          <w:b/>
          <w:bCs/>
        </w:rPr>
      </w:pPr>
    </w:p>
    <w:p w14:paraId="02F7A004" w14:textId="5C8ACC68" w:rsidR="00474880" w:rsidRDefault="00474880" w:rsidP="00474880">
      <w:pPr>
        <w:pStyle w:val="NoSpacing"/>
      </w:pPr>
      <w:r>
        <w:t>4/16 Roll it, Pat It</w:t>
      </w:r>
      <w:r w:rsidR="00581F0F">
        <w:t xml:space="preserve"> - </w:t>
      </w:r>
      <w:r>
        <w:t>Use store bought Play-Doh or make your own. Supply your child with a rolling pin, cookie cutters, spoons, bowls, etc. and encourage rolling of dough, pulling dough apart, making imaginary food, poking the dough with fingers, etc.</w:t>
      </w:r>
    </w:p>
    <w:p w14:paraId="5B44F443" w14:textId="3F7E5DBF" w:rsidR="00474880" w:rsidRDefault="00474880" w:rsidP="00474880">
      <w:pPr>
        <w:pStyle w:val="NoSpacing"/>
        <w:rPr>
          <w:b/>
          <w:bCs/>
        </w:rPr>
      </w:pPr>
      <w:r w:rsidRPr="00474880">
        <w:rPr>
          <w:b/>
          <w:bCs/>
        </w:rPr>
        <w:t>Skills: Fine motor, finger isolation, hand strength/dexterity, imaginative play, tactile/sensory exploration.</w:t>
      </w:r>
    </w:p>
    <w:p w14:paraId="6DDF4479" w14:textId="2952B8DD" w:rsidR="00474880" w:rsidRDefault="00474880" w:rsidP="00474880">
      <w:pPr>
        <w:pStyle w:val="NoSpacing"/>
        <w:rPr>
          <w:b/>
          <w:bCs/>
        </w:rPr>
      </w:pPr>
    </w:p>
    <w:p w14:paraId="46E8FE6B" w14:textId="10A7FB51" w:rsidR="00474880" w:rsidRDefault="00474880" w:rsidP="00474880">
      <w:pPr>
        <w:pStyle w:val="NoSpacing"/>
      </w:pPr>
      <w:r>
        <w:t>4/17 Give me ONE</w:t>
      </w:r>
      <w:r w:rsidR="00581F0F">
        <w:t xml:space="preserve"> - </w:t>
      </w:r>
      <w:r>
        <w:t xml:space="preserve">Many parents focus on having their children count by rote memory to </w:t>
      </w:r>
      <w:r w:rsidR="0033002C">
        <w:t>ten but</w:t>
      </w:r>
      <w:r>
        <w:t xml:space="preserve"> fail to teach the concept of a number. Use Cheerios or your child’s blocks and while teaching counting work on the concept of “one” by asking your child “can I have one block?” or “give me one Cheerio” and help him learn the concept of one out of many. When he understands one, you can move on to asking him to find two of out of many.</w:t>
      </w:r>
    </w:p>
    <w:p w14:paraId="658AC721" w14:textId="478E600F" w:rsidR="00474880" w:rsidRDefault="00474880" w:rsidP="00474880">
      <w:pPr>
        <w:pStyle w:val="NoSpacing"/>
        <w:rPr>
          <w:b/>
          <w:bCs/>
        </w:rPr>
      </w:pPr>
      <w:r w:rsidRPr="00474880">
        <w:rPr>
          <w:b/>
          <w:bCs/>
        </w:rPr>
        <w:t>Skills: Concept of number, counting, receptive language.</w:t>
      </w:r>
    </w:p>
    <w:p w14:paraId="3C080AAC" w14:textId="1B8E3F8E" w:rsidR="00474880" w:rsidRDefault="00474880" w:rsidP="00474880">
      <w:pPr>
        <w:pStyle w:val="NoSpacing"/>
        <w:rPr>
          <w:b/>
          <w:bCs/>
        </w:rPr>
      </w:pPr>
    </w:p>
    <w:p w14:paraId="033F92B7" w14:textId="42DB5DEA" w:rsidR="00581F0F" w:rsidRDefault="00581F0F" w:rsidP="00581F0F">
      <w:pPr>
        <w:pStyle w:val="NoSpacing"/>
      </w:pPr>
      <w:r>
        <w:t>4/18 Frogs on a Lily Pad - Help children learn to jump forward &amp; side to side, by cutting out big green circular shapes &amp; taping them to the floor a few inches apart. Tell your child he is a frog and needs to jump from one lily pad to the next without jumping into the water. As he gets better coordinated you can move the circles a bit farther apart.</w:t>
      </w:r>
    </w:p>
    <w:p w14:paraId="3B28E09C" w14:textId="38EC1C18" w:rsidR="00474880" w:rsidRPr="00581F0F" w:rsidRDefault="00581F0F" w:rsidP="00581F0F">
      <w:pPr>
        <w:pStyle w:val="NoSpacing"/>
        <w:rPr>
          <w:b/>
          <w:bCs/>
        </w:rPr>
      </w:pPr>
      <w:r w:rsidRPr="00581F0F">
        <w:rPr>
          <w:b/>
          <w:bCs/>
        </w:rPr>
        <w:t>Skills: Gross motor, jumping, coordination.</w:t>
      </w:r>
    </w:p>
    <w:p w14:paraId="3CF59A67" w14:textId="35313BDB" w:rsidR="00581F0F" w:rsidRDefault="00581F0F" w:rsidP="00474880">
      <w:pPr>
        <w:pStyle w:val="NoSpacing"/>
      </w:pPr>
    </w:p>
    <w:p w14:paraId="35C3A2E9" w14:textId="1DD9BA63" w:rsidR="00581F0F" w:rsidRDefault="00581F0F" w:rsidP="00581F0F">
      <w:pPr>
        <w:pStyle w:val="NoSpacing"/>
      </w:pPr>
      <w:r>
        <w:t>4/19 Let’s Learn Colors - Use 4 large containers or laundry baskets and cut out a red, yellow, blue, green circle to tape on the front of each. Get balls in each of the 4 colors and make a game of throwing the same color ball into the same color basket.</w:t>
      </w:r>
    </w:p>
    <w:p w14:paraId="3CD2239D" w14:textId="2D4D9AD0" w:rsidR="00581F0F" w:rsidRPr="00581F0F" w:rsidRDefault="00581F0F" w:rsidP="00581F0F">
      <w:pPr>
        <w:pStyle w:val="NoSpacing"/>
        <w:rPr>
          <w:b/>
          <w:bCs/>
        </w:rPr>
      </w:pPr>
      <w:r w:rsidRPr="00581F0F">
        <w:rPr>
          <w:b/>
          <w:bCs/>
        </w:rPr>
        <w:t>Skills: Cognitive, color matching, language, gross motor, coordination.</w:t>
      </w:r>
    </w:p>
    <w:p w14:paraId="654A14E7" w14:textId="6610D66E" w:rsidR="00581F0F" w:rsidRDefault="00581F0F" w:rsidP="00474880">
      <w:pPr>
        <w:pStyle w:val="NoSpacing"/>
      </w:pPr>
    </w:p>
    <w:p w14:paraId="4373CFD5" w14:textId="1495BC79" w:rsidR="00581F0F" w:rsidRDefault="00581F0F" w:rsidP="00581F0F">
      <w:pPr>
        <w:pStyle w:val="NoSpacing"/>
      </w:pPr>
      <w:r>
        <w:t>4/20 Mailman - Use some junk mail or let your child scribble on paper and seal it in envelopes. Place a different sticker on the outside of each envelope and place them around the house. Give your child a backpack or fabric bag and ask him to go around the house collecting the letters. Using a Kleenex or empty shoebox, cut a hole in the top for your mailbox. Then ask the child to sort through his bag and “find the letter to the horse”, “find the letter to the sunshine”, etc. and encourage him to find the correct letter with the matching sticker and drop it into the mailbox.</w:t>
      </w:r>
    </w:p>
    <w:p w14:paraId="2EFF251C" w14:textId="4CF8FEA9" w:rsidR="00581F0F" w:rsidRPr="00581F0F" w:rsidRDefault="00581F0F" w:rsidP="00581F0F">
      <w:pPr>
        <w:pStyle w:val="NoSpacing"/>
        <w:rPr>
          <w:b/>
          <w:bCs/>
        </w:rPr>
      </w:pPr>
      <w:r w:rsidRPr="00581F0F">
        <w:rPr>
          <w:b/>
          <w:bCs/>
        </w:rPr>
        <w:t>Skills: Cognitive, attention, memory, receptive/expressive language, following directions, fine motor.</w:t>
      </w:r>
    </w:p>
    <w:p w14:paraId="3812AAB0" w14:textId="3F2AED3E" w:rsidR="00581F0F" w:rsidRDefault="00581F0F" w:rsidP="00474880">
      <w:pPr>
        <w:pStyle w:val="NoSpacing"/>
      </w:pPr>
    </w:p>
    <w:p w14:paraId="5716A7D5" w14:textId="6F53021F" w:rsidR="00581F0F" w:rsidRDefault="00581F0F" w:rsidP="00581F0F">
      <w:pPr>
        <w:pStyle w:val="NoSpacing"/>
      </w:pPr>
      <w:r>
        <w:t>4/21 Bead Stringing- - No need to buy beads if you don’t own a set. You can use dry rigatoni pasta or wagon wheel pasta and a shoestring or regular string to work on bead stringing. As a craft you can first color the pasta with paint or markers and later you can help your child sort colors or make patterns, but putting 2 green beads onto the string, then 2 red, etc.</w:t>
      </w:r>
    </w:p>
    <w:p w14:paraId="0FF8BDAC" w14:textId="3E0CE3BF" w:rsidR="00581F0F" w:rsidRDefault="00581F0F" w:rsidP="00581F0F">
      <w:pPr>
        <w:pStyle w:val="NoSpacing"/>
        <w:rPr>
          <w:b/>
          <w:bCs/>
        </w:rPr>
      </w:pPr>
      <w:r w:rsidRPr="00581F0F">
        <w:rPr>
          <w:b/>
          <w:bCs/>
        </w:rPr>
        <w:t>Skills: Fine motor, cognitive, color matching/sorting/recognition, hand-eye coordination.</w:t>
      </w:r>
    </w:p>
    <w:p w14:paraId="0F89E8D0" w14:textId="77777777" w:rsidR="00581F0F" w:rsidRPr="00581F0F" w:rsidRDefault="00581F0F" w:rsidP="00581F0F">
      <w:pPr>
        <w:pStyle w:val="NoSpacing"/>
        <w:rPr>
          <w:b/>
          <w:bCs/>
        </w:rPr>
      </w:pPr>
    </w:p>
    <w:p w14:paraId="47D8CAFD" w14:textId="0A15A015" w:rsidR="00581F0F" w:rsidRDefault="00581F0F" w:rsidP="00581F0F">
      <w:pPr>
        <w:pStyle w:val="NoSpacing"/>
      </w:pPr>
      <w:r>
        <w:t>4/22 What’s The Use? - Find some everyday objects that are familiar to your child and see if he can identify the objects by their function. Place a ball, spoon, cup and shoe out in front of him and ask “Which one do you put on your foot?” or “Which one do you drink out of?” and see if he can tell you the object and its function.</w:t>
      </w:r>
    </w:p>
    <w:p w14:paraId="607837B5" w14:textId="62F02C91" w:rsidR="00581F0F" w:rsidRPr="00581F0F" w:rsidRDefault="00581F0F" w:rsidP="00581F0F">
      <w:pPr>
        <w:pStyle w:val="NoSpacing"/>
        <w:rPr>
          <w:b/>
          <w:bCs/>
        </w:rPr>
      </w:pPr>
      <w:r w:rsidRPr="00581F0F">
        <w:rPr>
          <w:b/>
          <w:bCs/>
        </w:rPr>
        <w:t>Skills: Cognitive, receptive/expressive language</w:t>
      </w:r>
    </w:p>
    <w:p w14:paraId="33B86373" w14:textId="43CC02E0" w:rsidR="00581F0F" w:rsidRDefault="00581F0F" w:rsidP="00474880">
      <w:pPr>
        <w:pStyle w:val="NoSpacing"/>
      </w:pPr>
    </w:p>
    <w:p w14:paraId="1F05DB31" w14:textId="499B7CAB" w:rsidR="00581F0F" w:rsidRDefault="00581F0F" w:rsidP="00581F0F">
      <w:pPr>
        <w:pStyle w:val="NoSpacing"/>
      </w:pPr>
      <w:r>
        <w:t>4/23 I Spy - Play this game inside or outside with your child encouraging him to find things that are familiar by saying “I spy something that flies” and see if he can find a bird, or “I spy something that drives on the road” and see if he points to his toy car.</w:t>
      </w:r>
    </w:p>
    <w:p w14:paraId="04972BE3" w14:textId="3EB6A2F8" w:rsidR="00581F0F" w:rsidRPr="00581F0F" w:rsidRDefault="00581F0F" w:rsidP="00581F0F">
      <w:pPr>
        <w:pStyle w:val="NoSpacing"/>
        <w:rPr>
          <w:b/>
          <w:bCs/>
        </w:rPr>
      </w:pPr>
      <w:r w:rsidRPr="00581F0F">
        <w:rPr>
          <w:b/>
          <w:bCs/>
        </w:rPr>
        <w:t>Skills: Cognitive, attention, memory, receptive/expressive language.</w:t>
      </w:r>
    </w:p>
    <w:p w14:paraId="609C285D" w14:textId="61C55212" w:rsidR="00581F0F" w:rsidRDefault="00581F0F" w:rsidP="00474880">
      <w:pPr>
        <w:pStyle w:val="NoSpacing"/>
      </w:pPr>
    </w:p>
    <w:p w14:paraId="360EF98C" w14:textId="57D9AB02" w:rsidR="00581F0F" w:rsidRDefault="00581F0F" w:rsidP="00581F0F">
      <w:pPr>
        <w:pStyle w:val="NoSpacing"/>
      </w:pPr>
      <w:r>
        <w:t>4/24 Nature Walk - Take a walk around your neighborhood or local park in different seasons and talk about what you see/find with your child. Talk about trees, flowers, cars, people, anything and everything you see! Collect leaves or rocks &amp; bring them home to make craft projects.</w:t>
      </w:r>
    </w:p>
    <w:p w14:paraId="69EA7805" w14:textId="778842F4" w:rsidR="00581F0F" w:rsidRDefault="00581F0F" w:rsidP="00581F0F">
      <w:pPr>
        <w:pStyle w:val="NoSpacing"/>
      </w:pPr>
      <w:r w:rsidRPr="00581F0F">
        <w:rPr>
          <w:b/>
          <w:bCs/>
        </w:rPr>
        <w:t>Skills: Gross Motor, cognitive, language</w:t>
      </w:r>
      <w:r>
        <w:t>.</w:t>
      </w:r>
    </w:p>
    <w:p w14:paraId="75AE6412" w14:textId="3E41F522" w:rsidR="00581F0F" w:rsidRDefault="00581F0F" w:rsidP="00474880">
      <w:pPr>
        <w:pStyle w:val="NoSpacing"/>
      </w:pPr>
    </w:p>
    <w:p w14:paraId="6B1BAE36" w14:textId="7C533A30" w:rsidR="00581F0F" w:rsidRDefault="00581F0F" w:rsidP="00581F0F">
      <w:pPr>
        <w:pStyle w:val="NoSpacing"/>
      </w:pPr>
      <w:r>
        <w:t>4/25 Lines &amp; Circles</w:t>
      </w:r>
      <w:r w:rsidR="0033002C">
        <w:t xml:space="preserve"> - </w:t>
      </w:r>
      <w:r>
        <w:t>Get out crayons &amp; paper and while coloring sing “Wheels on the Bus”, encouraging circle scribble during “wheels on the bus go round and round”, horizontal lines when the “wipes on the bus go swish, swish, swish”, vertical lines when “the people on the bus go up &amp; down” and dots when the “horn on the bus goes beep, beep, beep”.</w:t>
      </w:r>
    </w:p>
    <w:p w14:paraId="0365F717" w14:textId="1FF731A6" w:rsidR="00581F0F" w:rsidRPr="00581F0F" w:rsidRDefault="00581F0F" w:rsidP="00581F0F">
      <w:pPr>
        <w:pStyle w:val="NoSpacing"/>
        <w:rPr>
          <w:b/>
          <w:bCs/>
        </w:rPr>
      </w:pPr>
      <w:r w:rsidRPr="00581F0F">
        <w:rPr>
          <w:b/>
          <w:bCs/>
        </w:rPr>
        <w:t>Skills: Fine motor, grasp, imitation skills, language, listening.</w:t>
      </w:r>
    </w:p>
    <w:p w14:paraId="3E57F044" w14:textId="4EA936CC" w:rsidR="00581F0F" w:rsidRDefault="00581F0F" w:rsidP="00474880">
      <w:pPr>
        <w:pStyle w:val="NoSpacing"/>
      </w:pPr>
    </w:p>
    <w:p w14:paraId="3729CB4E" w14:textId="5210BC55" w:rsidR="00581F0F" w:rsidRDefault="00581F0F" w:rsidP="00581F0F">
      <w:pPr>
        <w:pStyle w:val="NoSpacing"/>
      </w:pPr>
      <w:r>
        <w:t>4/26 Stack &amp; Nest</w:t>
      </w:r>
      <w:r w:rsidR="0033002C">
        <w:t xml:space="preserve"> - </w:t>
      </w:r>
      <w:r>
        <w:t xml:space="preserve">Use measuring cups or </w:t>
      </w:r>
      <w:r w:rsidR="0033002C">
        <w:t>store-bought</w:t>
      </w:r>
      <w:r>
        <w:t xml:space="preserve"> stacking/nesting cups to work on concept of size “big &amp; little”, “which one is bigger?”, “which one is smaller?”.</w:t>
      </w:r>
    </w:p>
    <w:p w14:paraId="6FD34284" w14:textId="59693E3C" w:rsidR="00581F0F" w:rsidRPr="00581F0F" w:rsidRDefault="00581F0F" w:rsidP="00581F0F">
      <w:pPr>
        <w:pStyle w:val="NoSpacing"/>
        <w:rPr>
          <w:b/>
          <w:bCs/>
        </w:rPr>
      </w:pPr>
      <w:r w:rsidRPr="00581F0F">
        <w:rPr>
          <w:b/>
          <w:bCs/>
        </w:rPr>
        <w:t>Skills: Concept of size, fine motor skills, language.</w:t>
      </w:r>
    </w:p>
    <w:p w14:paraId="4440F242" w14:textId="0A9A9AA2" w:rsidR="00581F0F" w:rsidRDefault="00581F0F" w:rsidP="00474880">
      <w:pPr>
        <w:pStyle w:val="NoSpacing"/>
      </w:pPr>
    </w:p>
    <w:p w14:paraId="2CE76D06" w14:textId="5F2359DC" w:rsidR="00581F0F" w:rsidRDefault="00581F0F" w:rsidP="00581F0F">
      <w:pPr>
        <w:pStyle w:val="NoSpacing"/>
      </w:pPr>
      <w:r>
        <w:t xml:space="preserve">4/27 Where Did it </w:t>
      </w:r>
      <w:r w:rsidR="0033002C">
        <w:t>Go? -</w:t>
      </w:r>
      <w:r>
        <w:t xml:space="preserve"> Use a small toy or a piece of food that is a favorite of your child as a motivator. Take 2 large non-see through cups and show your child where you are hiding the toy/food. Then tell your child to watch carefully and reverse the cups. See if he/she remembers where the toy/food was hidden. Do not try to trick your child, always show them where the object is hiding &amp; encourage them to sustain attention to the task and find the hidden item. If they master finding it using 2 cups, then add a third cup.</w:t>
      </w:r>
    </w:p>
    <w:p w14:paraId="682AE55B" w14:textId="454E39D9" w:rsidR="00581F0F" w:rsidRPr="00581F0F" w:rsidRDefault="00581F0F" w:rsidP="00581F0F">
      <w:pPr>
        <w:pStyle w:val="NoSpacing"/>
        <w:rPr>
          <w:b/>
          <w:bCs/>
        </w:rPr>
      </w:pPr>
      <w:r w:rsidRPr="00581F0F">
        <w:rPr>
          <w:b/>
          <w:bCs/>
        </w:rPr>
        <w:t>Skills: Attention, memory, problem solving, listening.</w:t>
      </w:r>
    </w:p>
    <w:p w14:paraId="39284DD4" w14:textId="5A3E7E61" w:rsidR="00581F0F" w:rsidRDefault="00581F0F" w:rsidP="00474880">
      <w:pPr>
        <w:pStyle w:val="NoSpacing"/>
      </w:pPr>
    </w:p>
    <w:p w14:paraId="01A8A57E" w14:textId="1A5F761D" w:rsidR="0033002C" w:rsidRDefault="00581F0F" w:rsidP="0033002C">
      <w:pPr>
        <w:pStyle w:val="NoSpacing"/>
      </w:pPr>
      <w:r>
        <w:t>4/28</w:t>
      </w:r>
      <w:r w:rsidR="0033002C">
        <w:t xml:space="preserve"> Cardboard House - Use a large cardboard box (large appliance boxes for refrigerators, stoves work great) and turn it upside down and cut windows &amp; doors in it for your child. Allow them paint or color it with crayons or markers and use it as a playhouse. You will be amazed at the hours of fun this creates for toddlers both indoors &amp; out.</w:t>
      </w:r>
    </w:p>
    <w:p w14:paraId="2A832A34" w14:textId="3DE17983" w:rsidR="00581F0F" w:rsidRPr="0033002C" w:rsidRDefault="0033002C" w:rsidP="0033002C">
      <w:pPr>
        <w:pStyle w:val="NoSpacing"/>
        <w:rPr>
          <w:b/>
          <w:bCs/>
        </w:rPr>
      </w:pPr>
      <w:r w:rsidRPr="0033002C">
        <w:rPr>
          <w:b/>
          <w:bCs/>
        </w:rPr>
        <w:t>Skills: Imaginative play, fine motor, language.</w:t>
      </w:r>
    </w:p>
    <w:p w14:paraId="619D8D84" w14:textId="744AD9E4" w:rsidR="00581F0F" w:rsidRDefault="00581F0F" w:rsidP="00474880">
      <w:pPr>
        <w:pStyle w:val="NoSpacing"/>
      </w:pPr>
    </w:p>
    <w:p w14:paraId="1BB461D7" w14:textId="2C9C2AA4" w:rsidR="0033002C" w:rsidRDefault="00581F0F" w:rsidP="0033002C">
      <w:pPr>
        <w:pStyle w:val="NoSpacing"/>
      </w:pPr>
      <w:r>
        <w:t>4/29</w:t>
      </w:r>
      <w:r w:rsidR="0033002C">
        <w:t xml:space="preserve"> All About Me - Use a mirror and ask, “Who is that in the mirror” or “What is his name?” or “How old are you?” Help your child learn his sense of self, by learning to say his name and age upon request.</w:t>
      </w:r>
    </w:p>
    <w:p w14:paraId="7695F0F8" w14:textId="721A28CE" w:rsidR="00581F0F" w:rsidRPr="0033002C" w:rsidRDefault="0033002C" w:rsidP="0033002C">
      <w:pPr>
        <w:pStyle w:val="NoSpacing"/>
        <w:rPr>
          <w:b/>
          <w:bCs/>
        </w:rPr>
      </w:pPr>
      <w:r w:rsidRPr="0033002C">
        <w:rPr>
          <w:b/>
          <w:bCs/>
        </w:rPr>
        <w:t>Skills: Social skills, receptive/expressive language.</w:t>
      </w:r>
    </w:p>
    <w:p w14:paraId="7C16575D" w14:textId="00227B1C" w:rsidR="00581F0F" w:rsidRDefault="00581F0F" w:rsidP="00474880">
      <w:pPr>
        <w:pStyle w:val="NoSpacing"/>
      </w:pPr>
    </w:p>
    <w:p w14:paraId="40E1E624" w14:textId="6A3B2333" w:rsidR="0033002C" w:rsidRDefault="00581F0F" w:rsidP="0033002C">
      <w:pPr>
        <w:pStyle w:val="NoSpacing"/>
      </w:pPr>
      <w:r>
        <w:t>4/30</w:t>
      </w:r>
      <w:r w:rsidR="0033002C">
        <w:t xml:space="preserve"> Can You Do It? - Encourage imitation of various facial gestures and/or body movements during play, such as raising both your arms above your head and then dropping one arm down and seeing if your child can imitate you. Or standing one on leg briefly &amp; then jumping twice. Or sticking out your tongue and then blinking your eyes. See if your child can copy your movements and then copy his too to make it a fun turn-taking game.</w:t>
      </w:r>
    </w:p>
    <w:p w14:paraId="45D99001" w14:textId="3546C43A" w:rsidR="00581F0F" w:rsidRPr="0033002C" w:rsidRDefault="0033002C" w:rsidP="0033002C">
      <w:pPr>
        <w:pStyle w:val="NoSpacing"/>
        <w:rPr>
          <w:b/>
          <w:bCs/>
        </w:rPr>
      </w:pPr>
      <w:r w:rsidRPr="0033002C">
        <w:rPr>
          <w:b/>
          <w:bCs/>
        </w:rPr>
        <w:t>Skills: Social, imitation, following directions, listening, turn taking.</w:t>
      </w:r>
    </w:p>
    <w:p w14:paraId="1CE5F23A" w14:textId="77777777" w:rsidR="00581F0F" w:rsidRPr="00581F0F" w:rsidRDefault="00581F0F" w:rsidP="00474880">
      <w:pPr>
        <w:pStyle w:val="NoSpacing"/>
      </w:pPr>
    </w:p>
    <w:sectPr w:rsidR="00581F0F" w:rsidRPr="00581F0F">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05B8" w14:textId="77777777" w:rsidR="00AD4BA2" w:rsidRDefault="00AD4BA2">
      <w:pPr>
        <w:spacing w:before="0" w:after="0"/>
      </w:pPr>
      <w:r>
        <w:separator/>
      </w:r>
    </w:p>
  </w:endnote>
  <w:endnote w:type="continuationSeparator" w:id="0">
    <w:p w14:paraId="74D3C668" w14:textId="77777777" w:rsidR="00AD4BA2" w:rsidRDefault="00AD4B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8143" w14:textId="77777777" w:rsidR="00AD4BA2" w:rsidRDefault="00AD4BA2">
      <w:pPr>
        <w:spacing w:before="0" w:after="0"/>
      </w:pPr>
      <w:r>
        <w:separator/>
      </w:r>
    </w:p>
  </w:footnote>
  <w:footnote w:type="continuationSeparator" w:id="0">
    <w:p w14:paraId="4143051A" w14:textId="77777777" w:rsidR="00AD4BA2" w:rsidRDefault="00AD4BA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0"/>
    <w:docVar w:name="MonthStart" w:val="3/1/2020"/>
    <w:docVar w:name="WeekStart" w:val="1"/>
  </w:docVars>
  <w:rsids>
    <w:rsidRoot w:val="00611A7D"/>
    <w:rsid w:val="000411EE"/>
    <w:rsid w:val="000C3BF5"/>
    <w:rsid w:val="000D4CDB"/>
    <w:rsid w:val="00150A79"/>
    <w:rsid w:val="001559D1"/>
    <w:rsid w:val="00322DB2"/>
    <w:rsid w:val="0033002C"/>
    <w:rsid w:val="00331E9C"/>
    <w:rsid w:val="003A0A17"/>
    <w:rsid w:val="00467496"/>
    <w:rsid w:val="00474880"/>
    <w:rsid w:val="0050562E"/>
    <w:rsid w:val="0052129F"/>
    <w:rsid w:val="00581F0F"/>
    <w:rsid w:val="005A6D04"/>
    <w:rsid w:val="00604AA7"/>
    <w:rsid w:val="00611A7D"/>
    <w:rsid w:val="00826B6A"/>
    <w:rsid w:val="00903794"/>
    <w:rsid w:val="00AD42EE"/>
    <w:rsid w:val="00AD4BA2"/>
    <w:rsid w:val="00B81BD4"/>
    <w:rsid w:val="00B831EB"/>
    <w:rsid w:val="00BD5EA1"/>
    <w:rsid w:val="00C64281"/>
    <w:rsid w:val="00C966B4"/>
    <w:rsid w:val="00CC07E8"/>
    <w:rsid w:val="00CE42B5"/>
    <w:rsid w:val="00DE62AF"/>
    <w:rsid w:val="00E17A71"/>
    <w:rsid w:val="00F81CD1"/>
    <w:rsid w:val="00FA19D6"/>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4B2D4"/>
  <w15:docId w15:val="{19C26457-BAD6-463D-96A8-9C1AA322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92278F"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6D1D6A"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92278F"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D565D2" w:themeColor="accent1" w:themeTint="99"/>
          <w:bottom w:val="nil"/>
          <w:right w:val="single" w:sz="4" w:space="0" w:color="D565D2" w:themeColor="accent1" w:themeTint="99"/>
          <w:insideH w:val="nil"/>
          <w:insideV w:val="nil"/>
          <w:tl2br w:val="nil"/>
          <w:tr2bl w:val="nil"/>
        </w:tcBorders>
        <w:shd w:val="clear" w:color="auto" w:fill="92278F"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491347"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styleId="Strong">
    <w:name w:val="Strong"/>
    <w:basedOn w:val="DefaultParagraphFont"/>
    <w:uiPriority w:val="22"/>
    <w:qFormat/>
    <w:rsid w:val="0061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theme1.xml><?xml version="1.0" encoding="utf-8"?>
<a:theme xmlns:a="http://schemas.openxmlformats.org/drawingml/2006/main" name="Calenda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1989-C940-4E0A-BC27-74A393C3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50</TotalTime>
  <Pages>4</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Veandrea Brown</dc:creator>
  <cp:keywords/>
  <cp:lastModifiedBy>Veandrea Brown</cp:lastModifiedBy>
  <cp:revision>5</cp:revision>
  <dcterms:created xsi:type="dcterms:W3CDTF">2020-03-29T02:17:00Z</dcterms:created>
  <dcterms:modified xsi:type="dcterms:W3CDTF">2020-03-29T03:14:00Z</dcterms:modified>
  <cp:version/>
</cp:coreProperties>
</file>